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A3" w:rsidRDefault="004045A3" w:rsidP="001E7643">
      <w:pPr>
        <w:spacing w:after="160" w:line="276" w:lineRule="auto"/>
        <w:rPr>
          <w:rFonts w:asciiTheme="minorHAnsi" w:eastAsia="Calibri" w:hAnsiTheme="minorHAnsi" w:cstheme="minorHAnsi"/>
          <w:b/>
          <w:bCs/>
        </w:rPr>
      </w:pPr>
    </w:p>
    <w:p w:rsidR="001E7643" w:rsidRDefault="001E7643" w:rsidP="00007D53">
      <w:pPr>
        <w:jc w:val="center"/>
        <w:rPr>
          <w:rFonts w:asciiTheme="minorHAnsi" w:eastAsia="Calibri" w:hAnsiTheme="minorHAnsi" w:cstheme="minorHAnsi"/>
          <w:b/>
          <w:bCs/>
          <w:sz w:val="28"/>
          <w:szCs w:val="28"/>
        </w:rPr>
      </w:pPr>
      <w:r w:rsidRPr="00007D53">
        <w:rPr>
          <w:rFonts w:asciiTheme="minorHAnsi" w:eastAsia="Calibri" w:hAnsiTheme="minorHAnsi" w:cstheme="minorHAnsi"/>
          <w:b/>
          <w:bCs/>
          <w:sz w:val="28"/>
          <w:szCs w:val="28"/>
        </w:rPr>
        <w:t xml:space="preserve">REGULAMENT </w:t>
      </w:r>
    </w:p>
    <w:p w:rsidR="00007D53" w:rsidRDefault="00007D53" w:rsidP="001E7643">
      <w:pPr>
        <w:jc w:val="center"/>
        <w:rPr>
          <w:rFonts w:asciiTheme="minorHAnsi" w:eastAsia="Calibri" w:hAnsiTheme="minorHAnsi" w:cstheme="minorHAnsi"/>
          <w:b/>
          <w:bCs/>
          <w:sz w:val="28"/>
          <w:szCs w:val="28"/>
        </w:rPr>
      </w:pPr>
      <w:r w:rsidRPr="00007D53">
        <w:rPr>
          <w:rFonts w:asciiTheme="minorHAnsi" w:eastAsia="Calibri" w:hAnsiTheme="minorHAnsi" w:cstheme="minorHAnsi"/>
          <w:b/>
          <w:bCs/>
          <w:sz w:val="28"/>
          <w:szCs w:val="28"/>
        </w:rPr>
        <w:t>privind</w:t>
      </w:r>
      <w:r w:rsidR="00E60F95" w:rsidRPr="00007D53">
        <w:rPr>
          <w:rFonts w:asciiTheme="minorHAnsi" w:eastAsia="Calibri" w:hAnsiTheme="minorHAnsi" w:cstheme="minorHAnsi"/>
          <w:b/>
          <w:bCs/>
          <w:sz w:val="28"/>
          <w:szCs w:val="28"/>
        </w:rPr>
        <w:t xml:space="preserve"> procedura de stabilire a arti</w:t>
      </w:r>
      <w:r w:rsidR="00370DAA" w:rsidRPr="00007D53">
        <w:rPr>
          <w:rFonts w:asciiTheme="minorHAnsi" w:eastAsia="Calibri" w:hAnsiTheme="minorHAnsi" w:cstheme="minorHAnsi"/>
          <w:b/>
          <w:bCs/>
          <w:sz w:val="28"/>
          <w:szCs w:val="28"/>
        </w:rPr>
        <w:t>ș</w:t>
      </w:r>
      <w:r w:rsidR="00E60F95" w:rsidRPr="00007D53">
        <w:rPr>
          <w:rFonts w:asciiTheme="minorHAnsi" w:eastAsia="Calibri" w:hAnsiTheme="minorHAnsi" w:cstheme="minorHAnsi"/>
          <w:b/>
          <w:bCs/>
          <w:sz w:val="28"/>
          <w:szCs w:val="28"/>
        </w:rPr>
        <w:t>tilor</w:t>
      </w:r>
      <w:r w:rsidR="001E7643">
        <w:rPr>
          <w:rFonts w:asciiTheme="minorHAnsi" w:eastAsia="Calibri" w:hAnsiTheme="minorHAnsi" w:cstheme="minorHAnsi"/>
          <w:b/>
          <w:bCs/>
          <w:sz w:val="28"/>
          <w:szCs w:val="28"/>
        </w:rPr>
        <w:t xml:space="preserve"> </w:t>
      </w:r>
      <w:r w:rsidR="00E60F95" w:rsidRPr="00007D53">
        <w:rPr>
          <w:rFonts w:asciiTheme="minorHAnsi" w:eastAsia="Calibri" w:hAnsiTheme="minorHAnsi" w:cstheme="minorHAnsi"/>
          <w:b/>
          <w:bCs/>
          <w:sz w:val="28"/>
          <w:szCs w:val="28"/>
        </w:rPr>
        <w:t>c</w:t>
      </w:r>
      <w:r w:rsidRPr="00007D53">
        <w:rPr>
          <w:rFonts w:asciiTheme="minorHAnsi" w:eastAsia="Calibri" w:hAnsiTheme="minorHAnsi" w:cstheme="minorHAnsi"/>
          <w:b/>
          <w:bCs/>
          <w:sz w:val="28"/>
          <w:szCs w:val="28"/>
        </w:rPr>
        <w:t>are</w:t>
      </w:r>
      <w:r w:rsidR="00E60F95" w:rsidRPr="00007D53">
        <w:rPr>
          <w:rFonts w:asciiTheme="minorHAnsi" w:eastAsia="Calibri" w:hAnsiTheme="minorHAnsi" w:cstheme="minorHAnsi"/>
          <w:b/>
          <w:bCs/>
          <w:sz w:val="28"/>
          <w:szCs w:val="28"/>
        </w:rPr>
        <w:t xml:space="preserve"> vor participa la vizita </w:t>
      </w:r>
      <w:r w:rsidRPr="00007D53">
        <w:rPr>
          <w:rFonts w:asciiTheme="minorHAnsi" w:eastAsia="Calibri" w:hAnsiTheme="minorHAnsi" w:cstheme="minorHAnsi"/>
          <w:b/>
          <w:bCs/>
          <w:sz w:val="28"/>
          <w:szCs w:val="28"/>
        </w:rPr>
        <w:t>î</w:t>
      </w:r>
      <w:r w:rsidR="00E60F95" w:rsidRPr="00007D53">
        <w:rPr>
          <w:rFonts w:asciiTheme="minorHAnsi" w:eastAsia="Calibri" w:hAnsiTheme="minorHAnsi" w:cstheme="minorHAnsi"/>
          <w:b/>
          <w:bCs/>
          <w:sz w:val="28"/>
          <w:szCs w:val="28"/>
        </w:rPr>
        <w:t>n Islanda</w:t>
      </w:r>
    </w:p>
    <w:p w:rsidR="004045A3" w:rsidRDefault="00E60F95" w:rsidP="001E7643">
      <w:pPr>
        <w:spacing w:after="160"/>
        <w:jc w:val="center"/>
        <w:rPr>
          <w:rFonts w:asciiTheme="minorHAnsi" w:eastAsia="Calibri" w:hAnsiTheme="minorHAnsi" w:cstheme="minorHAnsi"/>
          <w:b/>
          <w:bCs/>
          <w:sz w:val="28"/>
          <w:szCs w:val="28"/>
        </w:rPr>
      </w:pPr>
      <w:r w:rsidRPr="00007D53">
        <w:rPr>
          <w:rFonts w:asciiTheme="minorHAnsi" w:eastAsia="Calibri" w:hAnsiTheme="minorHAnsi" w:cstheme="minorHAnsi"/>
          <w:b/>
          <w:bCs/>
          <w:sz w:val="28"/>
          <w:szCs w:val="28"/>
        </w:rPr>
        <w:t xml:space="preserve">în cadrul proiectului </w:t>
      </w:r>
      <w:r w:rsidR="00007D53" w:rsidRPr="00007D53">
        <w:rPr>
          <w:rFonts w:asciiTheme="minorHAnsi" w:eastAsia="Calibri" w:hAnsiTheme="minorHAnsi" w:cstheme="minorHAnsi"/>
          <w:b/>
          <w:bCs/>
          <w:sz w:val="28"/>
          <w:szCs w:val="28"/>
        </w:rPr>
        <w:t>de restaurare și revitalizare a Școlii</w:t>
      </w:r>
      <w:r w:rsidRPr="00007D53">
        <w:rPr>
          <w:rFonts w:asciiTheme="minorHAnsi" w:eastAsia="Calibri" w:hAnsiTheme="minorHAnsi" w:cstheme="minorHAnsi"/>
          <w:b/>
          <w:bCs/>
          <w:sz w:val="28"/>
          <w:szCs w:val="28"/>
        </w:rPr>
        <w:t xml:space="preserve"> Pittner</w:t>
      </w:r>
    </w:p>
    <w:p w:rsidR="001E7643" w:rsidRPr="001E7643" w:rsidRDefault="001E7643" w:rsidP="001E7643">
      <w:pPr>
        <w:spacing w:after="160"/>
        <w:jc w:val="center"/>
        <w:rPr>
          <w:rFonts w:asciiTheme="minorHAnsi" w:eastAsia="Calibri" w:hAnsiTheme="minorHAnsi" w:cstheme="minorHAnsi"/>
          <w:b/>
          <w:bCs/>
          <w:sz w:val="28"/>
          <w:szCs w:val="28"/>
        </w:rPr>
      </w:pPr>
    </w:p>
    <w:p w:rsidR="00EE1269" w:rsidRPr="004045A3" w:rsidRDefault="00E60F95" w:rsidP="004045A3">
      <w:pPr>
        <w:pStyle w:val="ListParagraph"/>
        <w:numPr>
          <w:ilvl w:val="0"/>
          <w:numId w:val="4"/>
        </w:numPr>
        <w:spacing w:after="160" w:line="276" w:lineRule="auto"/>
        <w:jc w:val="both"/>
        <w:rPr>
          <w:rFonts w:asciiTheme="minorHAnsi" w:eastAsia="Calibri" w:hAnsiTheme="minorHAnsi" w:cstheme="minorHAnsi"/>
          <w:b/>
          <w:bCs/>
        </w:rPr>
      </w:pPr>
      <w:r w:rsidRPr="004045A3">
        <w:rPr>
          <w:rFonts w:asciiTheme="minorHAnsi" w:eastAsia="Calibri" w:hAnsiTheme="minorHAnsi" w:cstheme="minorHAnsi"/>
          <w:b/>
          <w:bCs/>
        </w:rPr>
        <w:t>Scopul procedurii de stabilire a participan</w:t>
      </w:r>
      <w:r w:rsidR="00370DAA" w:rsidRPr="004045A3">
        <w:rPr>
          <w:rFonts w:asciiTheme="minorHAnsi" w:eastAsia="Calibri" w:hAnsiTheme="minorHAnsi" w:cstheme="minorHAnsi"/>
          <w:b/>
          <w:bCs/>
        </w:rPr>
        <w:t>ț</w:t>
      </w:r>
      <w:r w:rsidRPr="004045A3">
        <w:rPr>
          <w:rFonts w:asciiTheme="minorHAnsi" w:eastAsia="Calibri" w:hAnsiTheme="minorHAnsi" w:cstheme="minorHAnsi"/>
          <w:b/>
          <w:bCs/>
        </w:rPr>
        <w:t xml:space="preserve">ilor la vizita </w:t>
      </w:r>
      <w:r w:rsidR="00370DAA" w:rsidRPr="004045A3">
        <w:rPr>
          <w:rFonts w:asciiTheme="minorHAnsi" w:eastAsia="Calibri" w:hAnsiTheme="minorHAnsi" w:cstheme="minorHAnsi"/>
          <w:b/>
          <w:bCs/>
        </w:rPr>
        <w:t>î</w:t>
      </w:r>
      <w:r w:rsidRPr="004045A3">
        <w:rPr>
          <w:rFonts w:asciiTheme="minorHAnsi" w:eastAsia="Calibri" w:hAnsiTheme="minorHAnsi" w:cstheme="minorHAnsi"/>
          <w:b/>
          <w:bCs/>
        </w:rPr>
        <w:t>n Islanda</w:t>
      </w:r>
    </w:p>
    <w:p w:rsidR="00EE1269" w:rsidRPr="004045A3" w:rsidRDefault="00E60F95" w:rsidP="004045A3">
      <w:pPr>
        <w:spacing w:line="276" w:lineRule="auto"/>
        <w:ind w:firstLine="720"/>
        <w:jc w:val="both"/>
        <w:rPr>
          <w:rFonts w:asciiTheme="minorHAnsi" w:eastAsia="Calibri" w:hAnsiTheme="minorHAnsi" w:cstheme="minorHAnsi"/>
          <w:highlight w:val="yellow"/>
        </w:rPr>
      </w:pPr>
      <w:r w:rsidRPr="004045A3">
        <w:rPr>
          <w:rFonts w:asciiTheme="minorHAnsi" w:eastAsia="Calibri" w:hAnsiTheme="minorHAnsi" w:cstheme="minorHAnsi"/>
        </w:rPr>
        <w:t>Proc</w:t>
      </w:r>
      <w:r w:rsidR="006F0C41" w:rsidRPr="004045A3">
        <w:rPr>
          <w:rFonts w:asciiTheme="minorHAnsi" w:eastAsia="Calibri" w:hAnsiTheme="minorHAnsi" w:cstheme="minorHAnsi"/>
        </w:rPr>
        <w:t>edura de stabilire a participanților la vizita în Islanda î</w:t>
      </w:r>
      <w:r w:rsidRPr="004045A3">
        <w:rPr>
          <w:rFonts w:asciiTheme="minorHAnsi" w:eastAsia="Calibri" w:hAnsiTheme="minorHAnsi" w:cstheme="minorHAnsi"/>
        </w:rPr>
        <w:t xml:space="preserve">n cadrul proiectului </w:t>
      </w:r>
      <w:r w:rsidRPr="004045A3">
        <w:rPr>
          <w:rFonts w:asciiTheme="minorHAnsi" w:eastAsia="Calibri" w:hAnsiTheme="minorHAnsi" w:cstheme="minorHAnsi"/>
          <w:b/>
          <w:bCs/>
        </w:rPr>
        <w:t>Restaurarea și revitalizarea patrimoniului cultural – Centru expozițional și de evenimente „Școala Pittner”, Municipiul Reșița</w:t>
      </w:r>
      <w:r w:rsidRPr="004045A3">
        <w:rPr>
          <w:rFonts w:asciiTheme="minorHAnsi" w:eastAsia="Calibri" w:hAnsiTheme="minorHAnsi" w:cstheme="minorHAnsi"/>
        </w:rPr>
        <w:t xml:space="preserve"> vizează exclusiv artiștii vizuali în viață, urmărind inițierea unei interacțiuni cu partenerii de la </w:t>
      </w:r>
      <w:r w:rsidR="006F0C41" w:rsidRPr="004045A3">
        <w:rPr>
          <w:rFonts w:asciiTheme="minorHAnsi" w:eastAsia="Calibri" w:hAnsiTheme="minorHAnsi" w:cstheme="minorHAnsi"/>
        </w:rPr>
        <w:t>organizația R</w:t>
      </w:r>
      <w:r w:rsidR="00370DAA" w:rsidRPr="004045A3">
        <w:rPr>
          <w:rFonts w:asciiTheme="minorHAnsi" w:eastAsia="Calibri" w:hAnsiTheme="minorHAnsi" w:cstheme="minorHAnsi"/>
        </w:rPr>
        <w:t>ö</w:t>
      </w:r>
      <w:r w:rsidR="006F0C41" w:rsidRPr="004045A3">
        <w:rPr>
          <w:rFonts w:asciiTheme="minorHAnsi" w:eastAsia="Calibri" w:hAnsiTheme="minorHAnsi" w:cstheme="minorHAnsi"/>
        </w:rPr>
        <w:t xml:space="preserve">sk, din Islanda. </w:t>
      </w:r>
      <w:r w:rsidR="00864622" w:rsidRPr="004045A3">
        <w:rPr>
          <w:rFonts w:asciiTheme="minorHAnsi" w:hAnsiTheme="minorHAnsi" w:cstheme="minorHAnsi"/>
        </w:rPr>
        <w:t>Rezidența în Islanda va contribui, fără îndoială, la îmbogățirea limbajului vizual contemporan al artiștilor selectați, aceasta reflectându-se în</w:t>
      </w:r>
      <w:r w:rsidR="00370DAA" w:rsidRPr="004045A3">
        <w:rPr>
          <w:rFonts w:asciiTheme="minorHAnsi" w:hAnsiTheme="minorHAnsi" w:cstheme="minorHAnsi"/>
        </w:rPr>
        <w:t xml:space="preserve"> viitoarele </w:t>
      </w:r>
      <w:r w:rsidR="00864622" w:rsidRPr="004045A3">
        <w:rPr>
          <w:rFonts w:asciiTheme="minorHAnsi" w:hAnsiTheme="minorHAnsi" w:cstheme="minorHAnsi"/>
        </w:rPr>
        <w:t>lucrări</w:t>
      </w:r>
      <w:r w:rsidR="005A4C02" w:rsidRPr="004045A3">
        <w:rPr>
          <w:rFonts w:asciiTheme="minorHAnsi" w:hAnsiTheme="minorHAnsi" w:cstheme="minorHAnsi"/>
        </w:rPr>
        <w:t xml:space="preserve"> de artă</w:t>
      </w:r>
      <w:r w:rsidR="00864622" w:rsidRPr="004045A3">
        <w:rPr>
          <w:rFonts w:asciiTheme="minorHAnsi" w:hAnsiTheme="minorHAnsi" w:cstheme="minorHAnsi"/>
        </w:rPr>
        <w:t>.</w:t>
      </w:r>
      <w:r w:rsidR="00370DAA" w:rsidRPr="004045A3">
        <w:rPr>
          <w:rFonts w:asciiTheme="minorHAnsi" w:hAnsiTheme="minorHAnsi" w:cstheme="minorHAnsi"/>
        </w:rPr>
        <w:t xml:space="preserve"> </w:t>
      </w:r>
      <w:r w:rsidRPr="004045A3">
        <w:rPr>
          <w:rFonts w:asciiTheme="minorHAnsi" w:eastAsia="Calibri" w:hAnsiTheme="minorHAnsi" w:cstheme="minorHAnsi"/>
        </w:rPr>
        <w:t>Selecția presupune desem</w:t>
      </w:r>
      <w:r w:rsidR="006F0C41" w:rsidRPr="004045A3">
        <w:rPr>
          <w:rFonts w:asciiTheme="minorHAnsi" w:eastAsia="Calibri" w:hAnsiTheme="minorHAnsi" w:cstheme="minorHAnsi"/>
        </w:rPr>
        <w:t xml:space="preserve">narea a 4 </w:t>
      </w:r>
      <w:r w:rsidR="002A11C1" w:rsidRPr="004045A3">
        <w:rPr>
          <w:rFonts w:asciiTheme="minorHAnsi" w:eastAsia="Calibri" w:hAnsiTheme="minorHAnsi" w:cstheme="minorHAnsi"/>
        </w:rPr>
        <w:t>arti</w:t>
      </w:r>
      <w:r w:rsidR="00370DAA" w:rsidRPr="004045A3">
        <w:rPr>
          <w:rFonts w:asciiTheme="minorHAnsi" w:eastAsia="Calibri" w:hAnsiTheme="minorHAnsi" w:cstheme="minorHAnsi"/>
        </w:rPr>
        <w:t>ș</w:t>
      </w:r>
      <w:r w:rsidR="002A11C1" w:rsidRPr="004045A3">
        <w:rPr>
          <w:rFonts w:asciiTheme="minorHAnsi" w:eastAsia="Calibri" w:hAnsiTheme="minorHAnsi" w:cstheme="minorHAnsi"/>
        </w:rPr>
        <w:t xml:space="preserve">ti </w:t>
      </w:r>
      <w:r w:rsidR="006F0C41" w:rsidRPr="004045A3">
        <w:rPr>
          <w:rFonts w:asciiTheme="minorHAnsi" w:eastAsia="Calibri" w:hAnsiTheme="minorHAnsi" w:cstheme="minorHAnsi"/>
        </w:rPr>
        <w:t>aferenți activităților desfășurate de Municipiul Reșița (promotor de proiect)</w:t>
      </w:r>
      <w:r w:rsidR="002A11C1" w:rsidRPr="004045A3">
        <w:rPr>
          <w:rFonts w:asciiTheme="minorHAnsi" w:eastAsia="Calibri" w:hAnsiTheme="minorHAnsi" w:cstheme="minorHAnsi"/>
        </w:rPr>
        <w:t>.</w:t>
      </w:r>
    </w:p>
    <w:p w:rsidR="00370DAA" w:rsidRPr="004045A3" w:rsidRDefault="00370DAA" w:rsidP="004045A3">
      <w:pPr>
        <w:spacing w:line="276" w:lineRule="auto"/>
        <w:ind w:firstLine="720"/>
        <w:jc w:val="both"/>
        <w:rPr>
          <w:rFonts w:asciiTheme="minorHAnsi" w:eastAsia="Calibri" w:hAnsiTheme="minorHAnsi" w:cstheme="minorHAnsi"/>
          <w:b/>
          <w:bCs/>
        </w:rPr>
      </w:pPr>
    </w:p>
    <w:p w:rsidR="00EE1269" w:rsidRPr="004045A3" w:rsidRDefault="00E60F95" w:rsidP="004045A3">
      <w:pPr>
        <w:pStyle w:val="ListParagraph"/>
        <w:numPr>
          <w:ilvl w:val="0"/>
          <w:numId w:val="4"/>
        </w:numPr>
        <w:spacing w:line="276" w:lineRule="auto"/>
        <w:jc w:val="both"/>
        <w:rPr>
          <w:rFonts w:asciiTheme="minorHAnsi" w:eastAsia="Calibri" w:hAnsiTheme="minorHAnsi" w:cstheme="minorHAnsi"/>
          <w:b/>
          <w:bCs/>
        </w:rPr>
      </w:pPr>
      <w:r w:rsidRPr="004045A3">
        <w:rPr>
          <w:rFonts w:asciiTheme="minorHAnsi" w:eastAsia="Calibri" w:hAnsiTheme="minorHAnsi" w:cstheme="minorHAnsi"/>
          <w:b/>
          <w:bCs/>
        </w:rPr>
        <w:t>Obiectul procedurii</w:t>
      </w:r>
    </w:p>
    <w:p w:rsidR="00010C94"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 xml:space="preserve">Obiectul procedurii constă în desemnarea artiștilor vizuali care vor participa la vizita în Islanda. Procedura va fi deschisă artiștilor vizuali </w:t>
      </w:r>
      <w:r w:rsidR="009277B8" w:rsidRPr="004045A3">
        <w:rPr>
          <w:rFonts w:asciiTheme="minorHAnsi" w:eastAsia="Calibri" w:hAnsiTheme="minorHAnsi" w:cstheme="minorHAnsi"/>
        </w:rPr>
        <w:t>români,</w:t>
      </w:r>
      <w:r w:rsidRPr="004045A3">
        <w:rPr>
          <w:rFonts w:asciiTheme="minorHAnsi" w:eastAsia="Calibri" w:hAnsiTheme="minorHAnsi" w:cstheme="minorHAnsi"/>
        </w:rPr>
        <w:t xml:space="preserve"> originari din România</w:t>
      </w:r>
      <w:r w:rsidR="009277B8" w:rsidRPr="004045A3">
        <w:rPr>
          <w:rFonts w:asciiTheme="minorHAnsi" w:eastAsia="Calibri" w:hAnsiTheme="minorHAnsi" w:cstheme="minorHAnsi"/>
        </w:rPr>
        <w:t>, originari din Uniunea Europeană și originari din spațiul extra</w:t>
      </w:r>
      <w:r w:rsidR="00864622" w:rsidRPr="004045A3">
        <w:rPr>
          <w:rFonts w:asciiTheme="minorHAnsi" w:eastAsia="Calibri" w:hAnsiTheme="minorHAnsi" w:cstheme="minorHAnsi"/>
        </w:rPr>
        <w:t xml:space="preserve"> </w:t>
      </w:r>
      <w:r w:rsidR="009277B8" w:rsidRPr="004045A3">
        <w:rPr>
          <w:rFonts w:asciiTheme="minorHAnsi" w:eastAsia="Calibri" w:hAnsiTheme="minorHAnsi" w:cstheme="minorHAnsi"/>
        </w:rPr>
        <w:t>comunitar</w:t>
      </w:r>
      <w:r w:rsidRPr="004045A3">
        <w:rPr>
          <w:rFonts w:asciiTheme="minorHAnsi" w:eastAsia="Calibri" w:hAnsiTheme="minorHAnsi" w:cstheme="minorHAnsi"/>
        </w:rPr>
        <w:t>, denumiți în continuare „ofertanți” sau „artiști”, activi pe scena de artă contemporană locală</w:t>
      </w:r>
      <w:r w:rsidR="009277B8" w:rsidRPr="004045A3">
        <w:rPr>
          <w:rFonts w:asciiTheme="minorHAnsi" w:eastAsia="Calibri" w:hAnsiTheme="minorHAnsi" w:cstheme="minorHAnsi"/>
        </w:rPr>
        <w:t>, națională</w:t>
      </w:r>
      <w:r w:rsidRPr="004045A3">
        <w:rPr>
          <w:rFonts w:asciiTheme="minorHAnsi" w:eastAsia="Calibri" w:hAnsiTheme="minorHAnsi" w:cstheme="minorHAnsi"/>
        </w:rPr>
        <w:t xml:space="preserve"> și internațională, indiferent de mediul în care lucrează.</w:t>
      </w:r>
    </w:p>
    <w:p w:rsidR="00F36507" w:rsidRPr="004045A3" w:rsidRDefault="00F36507" w:rsidP="004045A3">
      <w:pPr>
        <w:spacing w:line="276" w:lineRule="auto"/>
        <w:ind w:firstLine="720"/>
        <w:jc w:val="both"/>
        <w:rPr>
          <w:rFonts w:asciiTheme="minorHAnsi" w:eastAsia="Calibri" w:hAnsiTheme="minorHAnsi" w:cstheme="minorHAnsi"/>
        </w:rPr>
      </w:pPr>
    </w:p>
    <w:p w:rsidR="00EE1269" w:rsidRDefault="00E60F95" w:rsidP="00F36507">
      <w:pPr>
        <w:spacing w:line="276" w:lineRule="auto"/>
        <w:jc w:val="both"/>
        <w:rPr>
          <w:rFonts w:asciiTheme="minorHAnsi" w:eastAsia="Calibri" w:hAnsiTheme="minorHAnsi" w:cstheme="minorHAnsi"/>
          <w:b/>
          <w:bCs/>
        </w:rPr>
      </w:pPr>
      <w:r w:rsidRPr="004045A3">
        <w:rPr>
          <w:rFonts w:asciiTheme="minorHAnsi" w:eastAsia="Calibri" w:hAnsiTheme="minorHAnsi" w:cstheme="minorHAnsi"/>
          <w:b/>
          <w:bCs/>
        </w:rPr>
        <w:t>Perioada vizitei în Islanda va fi</w:t>
      </w:r>
      <w:r w:rsidR="00AE2DE3" w:rsidRPr="004045A3">
        <w:rPr>
          <w:rFonts w:asciiTheme="minorHAnsi" w:eastAsia="Calibri" w:hAnsiTheme="minorHAnsi" w:cstheme="minorHAnsi"/>
          <w:b/>
          <w:bCs/>
        </w:rPr>
        <w:t xml:space="preserve"> aprilie 2024</w:t>
      </w:r>
      <w:r w:rsidR="00010C94" w:rsidRPr="004045A3">
        <w:rPr>
          <w:rFonts w:asciiTheme="minorHAnsi" w:eastAsia="Calibri" w:hAnsiTheme="minorHAnsi" w:cstheme="minorHAnsi"/>
          <w:b/>
          <w:bCs/>
        </w:rPr>
        <w:t>.</w:t>
      </w:r>
    </w:p>
    <w:p w:rsidR="00F36507" w:rsidRPr="004045A3" w:rsidRDefault="00F36507" w:rsidP="00F36507">
      <w:pPr>
        <w:spacing w:line="276" w:lineRule="auto"/>
        <w:jc w:val="both"/>
        <w:rPr>
          <w:rFonts w:asciiTheme="minorHAnsi" w:eastAsia="Calibri" w:hAnsiTheme="minorHAnsi" w:cstheme="minorHAnsi"/>
          <w:b/>
          <w:bCs/>
        </w:rPr>
      </w:pPr>
    </w:p>
    <w:p w:rsidR="002A11C1" w:rsidRDefault="00E60F95" w:rsidP="00F36507">
      <w:pPr>
        <w:spacing w:line="276" w:lineRule="auto"/>
        <w:jc w:val="both"/>
        <w:rPr>
          <w:rFonts w:asciiTheme="minorHAnsi" w:eastAsia="Calibri" w:hAnsiTheme="minorHAnsi" w:cstheme="minorHAnsi"/>
        </w:rPr>
      </w:pPr>
      <w:r w:rsidRPr="004045A3">
        <w:rPr>
          <w:rFonts w:asciiTheme="minorHAnsi" w:eastAsia="Calibri" w:hAnsiTheme="minorHAnsi" w:cstheme="minorHAnsi"/>
          <w:b/>
          <w:bCs/>
        </w:rPr>
        <w:t>Proceduri utilizate</w:t>
      </w:r>
      <w:r w:rsidRPr="004045A3">
        <w:rPr>
          <w:rFonts w:asciiTheme="minorHAnsi" w:eastAsia="Calibri" w:hAnsiTheme="minorHAnsi" w:cstheme="minorHAnsi"/>
        </w:rPr>
        <w:t>: Selecția va fi realizată de către un juriu conform dispozițiilor prezentului regulament.</w:t>
      </w:r>
    </w:p>
    <w:p w:rsidR="00F36507" w:rsidRPr="004045A3" w:rsidRDefault="00F36507" w:rsidP="00F36507">
      <w:pPr>
        <w:spacing w:line="276" w:lineRule="auto"/>
        <w:jc w:val="both"/>
        <w:rPr>
          <w:rFonts w:asciiTheme="minorHAnsi" w:eastAsia="Calibri" w:hAnsiTheme="minorHAnsi" w:cstheme="minorHAnsi"/>
        </w:rPr>
      </w:pPr>
    </w:p>
    <w:p w:rsidR="00EE1269" w:rsidRPr="004045A3" w:rsidRDefault="00E60F95" w:rsidP="00F36507">
      <w:pPr>
        <w:spacing w:line="276" w:lineRule="auto"/>
        <w:jc w:val="both"/>
        <w:rPr>
          <w:rFonts w:asciiTheme="minorHAnsi" w:eastAsia="Calibri" w:hAnsiTheme="minorHAnsi" w:cstheme="minorHAnsi"/>
          <w:b/>
          <w:bCs/>
        </w:rPr>
      </w:pPr>
      <w:r w:rsidRPr="004045A3">
        <w:rPr>
          <w:rFonts w:asciiTheme="minorHAnsi" w:eastAsia="Calibri" w:hAnsiTheme="minorHAnsi" w:cstheme="minorHAnsi"/>
          <w:b/>
          <w:bCs/>
        </w:rPr>
        <w:t>Limba de desfășurare a procedurii</w:t>
      </w:r>
    </w:p>
    <w:p w:rsidR="00EE1269"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Lucrările juriului se vor desfășura în limba română si în limba engleză, prin urmare documentația de participare va fi transmisă de ofertanți în limba română și în limba engleză. Raportul juriului va fi redactat în limba română și în limba englez</w:t>
      </w:r>
      <w:r w:rsidR="00370DAA" w:rsidRPr="004045A3">
        <w:rPr>
          <w:rFonts w:asciiTheme="minorHAnsi" w:eastAsia="Calibri" w:hAnsiTheme="minorHAnsi" w:cstheme="minorHAnsi"/>
        </w:rPr>
        <w:t>ă</w:t>
      </w:r>
      <w:r w:rsidRPr="004045A3">
        <w:rPr>
          <w:rFonts w:asciiTheme="minorHAnsi" w:eastAsia="Calibri" w:hAnsiTheme="minorHAnsi" w:cstheme="minorHAnsi"/>
        </w:rPr>
        <w:t xml:space="preserve"> și va fi semnat de toți membrii juriului.</w:t>
      </w:r>
    </w:p>
    <w:p w:rsidR="00F36507" w:rsidRPr="004045A3" w:rsidRDefault="00F36507" w:rsidP="004045A3">
      <w:pPr>
        <w:spacing w:line="276" w:lineRule="auto"/>
        <w:ind w:firstLine="720"/>
        <w:jc w:val="both"/>
        <w:rPr>
          <w:rFonts w:asciiTheme="minorHAnsi" w:eastAsia="Calibri" w:hAnsiTheme="minorHAnsi" w:cstheme="minorHAnsi"/>
        </w:rPr>
      </w:pPr>
    </w:p>
    <w:p w:rsidR="00EE1269" w:rsidRPr="004045A3" w:rsidRDefault="00E60F95" w:rsidP="00F36507">
      <w:pPr>
        <w:spacing w:line="276" w:lineRule="auto"/>
        <w:jc w:val="both"/>
        <w:rPr>
          <w:rFonts w:asciiTheme="minorHAnsi" w:eastAsia="Calibri" w:hAnsiTheme="minorHAnsi" w:cstheme="minorHAnsi"/>
          <w:b/>
          <w:bCs/>
        </w:rPr>
      </w:pPr>
      <w:r w:rsidRPr="004045A3">
        <w:rPr>
          <w:rFonts w:asciiTheme="minorHAnsi" w:eastAsia="Calibri" w:hAnsiTheme="minorHAnsi" w:cstheme="minorHAnsi"/>
          <w:b/>
          <w:bCs/>
        </w:rPr>
        <w:t>Juriul</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Evaluarea documentelor de calificare, respectiv selecția artiștilor se vor realiza de către un Juriu de specialitate, numit prin decizie a conducătorului Autorității Contractante, format din 5 membri titulari</w:t>
      </w:r>
      <w:r w:rsidR="002A11C1" w:rsidRPr="004045A3">
        <w:rPr>
          <w:rFonts w:asciiTheme="minorHAnsi" w:eastAsia="Calibri" w:hAnsiTheme="minorHAnsi" w:cstheme="minorHAnsi"/>
        </w:rPr>
        <w:t xml:space="preserve"> </w:t>
      </w:r>
      <w:r w:rsidRPr="004045A3">
        <w:rPr>
          <w:rFonts w:asciiTheme="minorHAnsi" w:eastAsia="Calibri" w:hAnsiTheme="minorHAnsi" w:cstheme="minorHAnsi"/>
        </w:rPr>
        <w:t xml:space="preserve">și </w:t>
      </w:r>
      <w:r w:rsidR="00801687" w:rsidRPr="004045A3">
        <w:rPr>
          <w:rFonts w:asciiTheme="minorHAnsi" w:eastAsia="Calibri" w:hAnsiTheme="minorHAnsi" w:cstheme="minorHAnsi"/>
        </w:rPr>
        <w:t>un</w:t>
      </w:r>
      <w:r w:rsidRPr="004045A3">
        <w:rPr>
          <w:rFonts w:asciiTheme="minorHAnsi" w:eastAsia="Calibri" w:hAnsiTheme="minorHAnsi" w:cstheme="minorHAnsi"/>
        </w:rPr>
        <w:t xml:space="preserve"> suplean</w:t>
      </w:r>
      <w:r w:rsidR="00801687" w:rsidRPr="004045A3">
        <w:rPr>
          <w:rFonts w:asciiTheme="minorHAnsi" w:eastAsia="Calibri" w:hAnsiTheme="minorHAnsi" w:cstheme="minorHAnsi"/>
        </w:rPr>
        <w:t>t</w:t>
      </w:r>
      <w:r w:rsidRPr="004045A3">
        <w:rPr>
          <w:rFonts w:asciiTheme="minorHAnsi" w:eastAsia="Calibri" w:hAnsiTheme="minorHAnsi" w:cstheme="minorHAnsi"/>
        </w:rPr>
        <w:t xml:space="preserve">, în a cărui componență se vor regăsi reprezentanți ai Autorității </w:t>
      </w:r>
      <w:r w:rsidRPr="004045A3">
        <w:rPr>
          <w:rFonts w:asciiTheme="minorHAnsi" w:eastAsia="Calibri" w:hAnsiTheme="minorHAnsi" w:cstheme="minorHAnsi"/>
        </w:rPr>
        <w:lastRenderedPageBreak/>
        <w:t xml:space="preserve">Contractante, </w:t>
      </w:r>
      <w:r w:rsidR="00AE2DE3" w:rsidRPr="004045A3">
        <w:rPr>
          <w:rFonts w:asciiTheme="minorHAnsi" w:eastAsia="Calibri" w:hAnsiTheme="minorHAnsi" w:cstheme="minorHAnsi"/>
        </w:rPr>
        <w:t>reprezentanț</w:t>
      </w:r>
      <w:r w:rsidR="00833B16" w:rsidRPr="004045A3">
        <w:rPr>
          <w:rFonts w:asciiTheme="minorHAnsi" w:eastAsia="Calibri" w:hAnsiTheme="minorHAnsi" w:cstheme="minorHAnsi"/>
        </w:rPr>
        <w:t xml:space="preserve">i ai partenerilor, </w:t>
      </w:r>
      <w:r w:rsidRPr="004045A3">
        <w:rPr>
          <w:rFonts w:asciiTheme="minorHAnsi" w:eastAsia="Calibri" w:hAnsiTheme="minorHAnsi" w:cstheme="minorHAnsi"/>
        </w:rPr>
        <w:t>specialiști desemnați d</w:t>
      </w:r>
      <w:r w:rsidR="00AE2DE3" w:rsidRPr="004045A3">
        <w:rPr>
          <w:rFonts w:asciiTheme="minorHAnsi" w:eastAsia="Calibri" w:hAnsiTheme="minorHAnsi" w:cstheme="minorHAnsi"/>
        </w:rPr>
        <w:t>e către filiala locală a Uniunii</w:t>
      </w:r>
      <w:r w:rsidRPr="004045A3">
        <w:rPr>
          <w:rFonts w:asciiTheme="minorHAnsi" w:eastAsia="Calibri" w:hAnsiTheme="minorHAnsi" w:cstheme="minorHAnsi"/>
        </w:rPr>
        <w:t xml:space="preserve"> Artiștilor Plastici. Președintele juriului se alege prin consens la începutul lucrărilor.</w:t>
      </w:r>
    </w:p>
    <w:p w:rsidR="00D93F59" w:rsidRPr="004045A3" w:rsidRDefault="00D93F59" w:rsidP="004045A3">
      <w:pPr>
        <w:spacing w:line="276" w:lineRule="auto"/>
        <w:ind w:firstLine="720"/>
        <w:jc w:val="both"/>
        <w:rPr>
          <w:rFonts w:asciiTheme="minorHAnsi" w:eastAsia="Calibri" w:hAnsiTheme="minorHAnsi" w:cstheme="minorHAnsi"/>
        </w:rPr>
      </w:pPr>
    </w:p>
    <w:p w:rsidR="00010C94" w:rsidRPr="004045A3" w:rsidRDefault="00010C94"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Juriul va fi format din :</w:t>
      </w:r>
    </w:p>
    <w:p w:rsidR="00D93F59" w:rsidRPr="004045A3" w:rsidRDefault="00D93F59" w:rsidP="004045A3">
      <w:pPr>
        <w:pStyle w:val="ListParagraph"/>
        <w:numPr>
          <w:ilvl w:val="0"/>
          <w:numId w:val="2"/>
        </w:numPr>
        <w:spacing w:line="276" w:lineRule="auto"/>
        <w:jc w:val="both"/>
        <w:rPr>
          <w:rFonts w:asciiTheme="minorHAnsi" w:eastAsia="Calibri" w:hAnsiTheme="minorHAnsi" w:cstheme="minorHAnsi"/>
        </w:rPr>
      </w:pPr>
      <w:r w:rsidRPr="004045A3">
        <w:rPr>
          <w:rFonts w:asciiTheme="minorHAnsi" w:eastAsia="Calibri" w:hAnsiTheme="minorHAnsi" w:cstheme="minorHAnsi"/>
          <w:b/>
          <w:bCs/>
        </w:rPr>
        <w:t>Hotnogu Dorinel</w:t>
      </w:r>
      <w:r w:rsidRPr="004045A3">
        <w:rPr>
          <w:rFonts w:asciiTheme="minorHAnsi" w:eastAsia="Calibri" w:hAnsiTheme="minorHAnsi" w:cstheme="minorHAnsi"/>
        </w:rPr>
        <w:t xml:space="preserve"> - responsabil cultural </w:t>
      </w:r>
      <w:r w:rsidR="00E60F95" w:rsidRPr="004045A3">
        <w:rPr>
          <w:rFonts w:asciiTheme="minorHAnsi" w:eastAsia="Calibri" w:hAnsiTheme="minorHAnsi" w:cstheme="minorHAnsi"/>
        </w:rPr>
        <w:t xml:space="preserve">- proiect </w:t>
      </w:r>
      <w:r w:rsidRPr="004045A3">
        <w:rPr>
          <w:rFonts w:asciiTheme="minorHAnsi" w:eastAsia="Calibri" w:hAnsiTheme="minorHAnsi" w:cstheme="minorHAnsi"/>
        </w:rPr>
        <w:t>Restaurarea și revitalizarea patrimoniului cultural – Centru expozițional și de evenimente „Școala Pittner”, Municipiul Reșița</w:t>
      </w:r>
    </w:p>
    <w:p w:rsidR="0026369E" w:rsidRPr="004045A3" w:rsidRDefault="0026369E" w:rsidP="004045A3">
      <w:pPr>
        <w:pStyle w:val="ListParagraph"/>
        <w:numPr>
          <w:ilvl w:val="0"/>
          <w:numId w:val="2"/>
        </w:numPr>
        <w:spacing w:line="276" w:lineRule="auto"/>
        <w:jc w:val="both"/>
        <w:rPr>
          <w:rFonts w:asciiTheme="minorHAnsi" w:eastAsia="Calibri" w:hAnsiTheme="minorHAnsi" w:cstheme="minorHAnsi"/>
        </w:rPr>
      </w:pPr>
      <w:r w:rsidRPr="004045A3">
        <w:rPr>
          <w:rFonts w:asciiTheme="minorHAnsi" w:eastAsia="Calibri" w:hAnsiTheme="minorHAnsi" w:cstheme="minorHAnsi"/>
          <w:b/>
          <w:bCs/>
        </w:rPr>
        <w:t>Comora I</w:t>
      </w:r>
      <w:r w:rsidR="002E6A35">
        <w:rPr>
          <w:rFonts w:asciiTheme="minorHAnsi" w:eastAsia="Calibri" w:hAnsiTheme="minorHAnsi" w:cstheme="minorHAnsi"/>
          <w:b/>
          <w:bCs/>
        </w:rPr>
        <w:t>ș</w:t>
      </w:r>
      <w:r w:rsidR="00370DAA" w:rsidRPr="004045A3">
        <w:rPr>
          <w:rFonts w:asciiTheme="minorHAnsi" w:eastAsia="Calibri" w:hAnsiTheme="minorHAnsi" w:cstheme="minorHAnsi"/>
          <w:b/>
          <w:bCs/>
        </w:rPr>
        <w:t>f</w:t>
      </w:r>
      <w:r w:rsidRPr="004045A3">
        <w:rPr>
          <w:rFonts w:asciiTheme="minorHAnsi" w:eastAsia="Calibri" w:hAnsiTheme="minorHAnsi" w:cstheme="minorHAnsi"/>
          <w:b/>
          <w:bCs/>
        </w:rPr>
        <w:t>an Petro</w:t>
      </w:r>
      <w:r w:rsidR="00370DAA" w:rsidRPr="004045A3">
        <w:rPr>
          <w:rFonts w:asciiTheme="minorHAnsi" w:eastAsia="Calibri" w:hAnsiTheme="minorHAnsi" w:cstheme="minorHAnsi"/>
          <w:b/>
          <w:bCs/>
        </w:rPr>
        <w:t>ne</w:t>
      </w:r>
      <w:r w:rsidRPr="004045A3">
        <w:rPr>
          <w:rFonts w:asciiTheme="minorHAnsi" w:eastAsia="Calibri" w:hAnsiTheme="minorHAnsi" w:cstheme="minorHAnsi"/>
          <w:b/>
          <w:bCs/>
        </w:rPr>
        <w:t>la</w:t>
      </w:r>
      <w:r w:rsidRPr="004045A3">
        <w:rPr>
          <w:rFonts w:asciiTheme="minorHAnsi" w:eastAsia="Calibri" w:hAnsiTheme="minorHAnsi" w:cstheme="minorHAnsi"/>
        </w:rPr>
        <w:t xml:space="preserve"> -  responsabil comunicare - proiect Restaurarea și revitalizarea patrimoniului cultural – Centru expozițional și de evenimente „Școala Pittner”, Municipiul Reșița</w:t>
      </w:r>
    </w:p>
    <w:p w:rsidR="00D93F59" w:rsidRPr="004045A3" w:rsidRDefault="00D93F59" w:rsidP="004045A3">
      <w:pPr>
        <w:pStyle w:val="ListParagraph"/>
        <w:numPr>
          <w:ilvl w:val="0"/>
          <w:numId w:val="2"/>
        </w:numPr>
        <w:spacing w:line="276" w:lineRule="auto"/>
        <w:jc w:val="both"/>
        <w:rPr>
          <w:rFonts w:asciiTheme="minorHAnsi" w:eastAsia="Calibri" w:hAnsiTheme="minorHAnsi" w:cstheme="minorHAnsi"/>
        </w:rPr>
      </w:pPr>
      <w:r w:rsidRPr="004045A3">
        <w:rPr>
          <w:rFonts w:asciiTheme="minorHAnsi" w:eastAsia="Calibri" w:hAnsiTheme="minorHAnsi" w:cstheme="minorHAnsi"/>
          <w:b/>
          <w:bCs/>
        </w:rPr>
        <w:t>Lucian Chi</w:t>
      </w:r>
      <w:r w:rsidR="00370DAA" w:rsidRPr="004045A3">
        <w:rPr>
          <w:rFonts w:asciiTheme="minorHAnsi" w:eastAsia="Calibri" w:hAnsiTheme="minorHAnsi" w:cstheme="minorHAnsi"/>
          <w:b/>
          <w:bCs/>
        </w:rPr>
        <w:t>ș</w:t>
      </w:r>
      <w:r w:rsidR="00AE2DE3" w:rsidRPr="004045A3">
        <w:rPr>
          <w:rFonts w:asciiTheme="minorHAnsi" w:eastAsia="Calibri" w:hAnsiTheme="minorHAnsi" w:cstheme="minorHAnsi"/>
        </w:rPr>
        <w:t xml:space="preserve"> – ș</w:t>
      </w:r>
      <w:r w:rsidRPr="004045A3">
        <w:rPr>
          <w:rFonts w:asciiTheme="minorHAnsi" w:eastAsia="Calibri" w:hAnsiTheme="minorHAnsi" w:cstheme="minorHAnsi"/>
        </w:rPr>
        <w:t xml:space="preserve">ef serviciu – </w:t>
      </w:r>
      <w:r w:rsidR="00AE2DE3" w:rsidRPr="004045A3">
        <w:rPr>
          <w:rFonts w:asciiTheme="minorHAnsi" w:eastAsia="Calibri" w:hAnsiTheme="minorHAnsi" w:cstheme="minorHAnsi"/>
        </w:rPr>
        <w:t>Direcția de achiziț</w:t>
      </w:r>
      <w:r w:rsidRPr="004045A3">
        <w:rPr>
          <w:rFonts w:asciiTheme="minorHAnsi" w:eastAsia="Calibri" w:hAnsiTheme="minorHAnsi" w:cstheme="minorHAnsi"/>
        </w:rPr>
        <w:t>ii publice</w:t>
      </w:r>
      <w:r w:rsidR="00833B16" w:rsidRPr="004045A3">
        <w:rPr>
          <w:rFonts w:asciiTheme="minorHAnsi" w:eastAsia="Calibri" w:hAnsiTheme="minorHAnsi" w:cstheme="minorHAnsi"/>
        </w:rPr>
        <w:t xml:space="preserve"> Municipiul Reșița</w:t>
      </w:r>
    </w:p>
    <w:p w:rsidR="00D93F59" w:rsidRPr="004045A3" w:rsidRDefault="00E60F95" w:rsidP="004045A3">
      <w:pPr>
        <w:pStyle w:val="ListParagraph"/>
        <w:numPr>
          <w:ilvl w:val="0"/>
          <w:numId w:val="2"/>
        </w:numPr>
        <w:spacing w:line="276" w:lineRule="auto"/>
        <w:jc w:val="both"/>
        <w:rPr>
          <w:rFonts w:asciiTheme="minorHAnsi" w:eastAsia="Calibri" w:hAnsiTheme="minorHAnsi" w:cstheme="minorHAnsi"/>
        </w:rPr>
      </w:pPr>
      <w:r w:rsidRPr="004045A3">
        <w:rPr>
          <w:rFonts w:asciiTheme="minorHAnsi" w:eastAsia="Calibri" w:hAnsiTheme="minorHAnsi" w:cstheme="minorHAnsi"/>
          <w:b/>
          <w:bCs/>
        </w:rPr>
        <w:t>Thora Karlsdottir</w:t>
      </w:r>
      <w:r w:rsidR="00D93F59" w:rsidRPr="004045A3">
        <w:rPr>
          <w:rFonts w:asciiTheme="minorHAnsi" w:eastAsia="Calibri" w:hAnsiTheme="minorHAnsi" w:cstheme="minorHAnsi"/>
          <w:b/>
          <w:bCs/>
        </w:rPr>
        <w:t xml:space="preserve"> </w:t>
      </w:r>
      <w:r w:rsidR="00D93F59" w:rsidRPr="004045A3">
        <w:rPr>
          <w:rFonts w:asciiTheme="minorHAnsi" w:eastAsia="Calibri" w:hAnsiTheme="minorHAnsi" w:cstheme="minorHAnsi"/>
        </w:rPr>
        <w:t>– partener R</w:t>
      </w:r>
      <w:r w:rsidR="00370DAA" w:rsidRPr="004045A3">
        <w:rPr>
          <w:rFonts w:asciiTheme="minorHAnsi" w:eastAsia="Calibri" w:hAnsiTheme="minorHAnsi" w:cstheme="minorHAnsi"/>
        </w:rPr>
        <w:t>ö</w:t>
      </w:r>
      <w:r w:rsidR="00D93F59" w:rsidRPr="004045A3">
        <w:rPr>
          <w:rFonts w:asciiTheme="minorHAnsi" w:eastAsia="Calibri" w:hAnsiTheme="minorHAnsi" w:cstheme="minorHAnsi"/>
        </w:rPr>
        <w:t xml:space="preserve">sk </w:t>
      </w:r>
      <w:r w:rsidRPr="004045A3">
        <w:rPr>
          <w:rFonts w:asciiTheme="minorHAnsi" w:eastAsia="Calibri" w:hAnsiTheme="minorHAnsi" w:cstheme="minorHAnsi"/>
        </w:rPr>
        <w:t>- proiect</w:t>
      </w:r>
      <w:r w:rsidR="00D93F59" w:rsidRPr="004045A3">
        <w:rPr>
          <w:rFonts w:asciiTheme="minorHAnsi" w:eastAsia="Calibri" w:hAnsiTheme="minorHAnsi" w:cstheme="minorHAnsi"/>
        </w:rPr>
        <w:t xml:space="preserve"> Restaurarea și revitalizarea patrimoniului cultural – Centru expozițional și de evenimente „Școala Pittner”, Municipiul Reșița</w:t>
      </w:r>
    </w:p>
    <w:p w:rsidR="002A11C1" w:rsidRPr="004045A3" w:rsidRDefault="00833B16" w:rsidP="004045A3">
      <w:pPr>
        <w:pStyle w:val="ListParagraph"/>
        <w:numPr>
          <w:ilvl w:val="0"/>
          <w:numId w:val="2"/>
        </w:numPr>
        <w:spacing w:line="276" w:lineRule="auto"/>
        <w:jc w:val="both"/>
        <w:rPr>
          <w:rFonts w:asciiTheme="minorHAnsi" w:eastAsia="Calibri" w:hAnsiTheme="minorHAnsi" w:cstheme="minorHAnsi"/>
        </w:rPr>
      </w:pPr>
      <w:r w:rsidRPr="004045A3">
        <w:rPr>
          <w:rFonts w:asciiTheme="minorHAnsi" w:eastAsia="Calibri" w:hAnsiTheme="minorHAnsi" w:cstheme="minorHAnsi"/>
          <w:b/>
          <w:bCs/>
        </w:rPr>
        <w:t xml:space="preserve">Ada Cruceanu </w:t>
      </w:r>
      <w:r w:rsidR="00AE2DE3" w:rsidRPr="004045A3">
        <w:rPr>
          <w:rFonts w:asciiTheme="minorHAnsi" w:eastAsia="Calibri" w:hAnsiTheme="minorHAnsi" w:cstheme="minorHAnsi"/>
        </w:rPr>
        <w:t>– UAP Reșiț</w:t>
      </w:r>
      <w:r w:rsidRPr="004045A3">
        <w:rPr>
          <w:rFonts w:asciiTheme="minorHAnsi" w:eastAsia="Calibri" w:hAnsiTheme="minorHAnsi" w:cstheme="minorHAnsi"/>
        </w:rPr>
        <w:t>a</w:t>
      </w:r>
    </w:p>
    <w:p w:rsidR="00833B16" w:rsidRPr="004045A3" w:rsidRDefault="00AE2DE3" w:rsidP="004045A3">
      <w:pPr>
        <w:pStyle w:val="ListParagraph"/>
        <w:spacing w:line="276" w:lineRule="auto"/>
        <w:jc w:val="both"/>
        <w:rPr>
          <w:rFonts w:asciiTheme="minorHAnsi" w:eastAsia="Calibri" w:hAnsiTheme="minorHAnsi" w:cstheme="minorHAnsi"/>
        </w:rPr>
      </w:pPr>
      <w:r w:rsidRPr="004045A3">
        <w:rPr>
          <w:rFonts w:asciiTheme="minorHAnsi" w:eastAsia="Calibri" w:hAnsiTheme="minorHAnsi" w:cstheme="minorHAnsi"/>
          <w:b/>
          <w:bCs/>
        </w:rPr>
        <w:t>Supleanț</w:t>
      </w:r>
      <w:r w:rsidR="00833B16" w:rsidRPr="004045A3">
        <w:rPr>
          <w:rFonts w:asciiTheme="minorHAnsi" w:eastAsia="Calibri" w:hAnsiTheme="minorHAnsi" w:cstheme="minorHAnsi"/>
          <w:b/>
          <w:bCs/>
        </w:rPr>
        <w:t>i</w:t>
      </w:r>
      <w:r w:rsidR="00833B16" w:rsidRPr="004045A3">
        <w:rPr>
          <w:rFonts w:asciiTheme="minorHAnsi" w:eastAsia="Calibri" w:hAnsiTheme="minorHAnsi" w:cstheme="minorHAnsi"/>
        </w:rPr>
        <w:t>:</w:t>
      </w:r>
    </w:p>
    <w:p w:rsidR="00370DAA" w:rsidRPr="004045A3" w:rsidRDefault="00AE2DE3" w:rsidP="004045A3">
      <w:pPr>
        <w:pStyle w:val="ListParagraph"/>
        <w:numPr>
          <w:ilvl w:val="0"/>
          <w:numId w:val="3"/>
        </w:numPr>
        <w:spacing w:line="276" w:lineRule="auto"/>
        <w:jc w:val="both"/>
        <w:rPr>
          <w:rFonts w:asciiTheme="minorHAnsi" w:eastAsia="Calibri" w:hAnsiTheme="minorHAnsi" w:cstheme="minorHAnsi"/>
        </w:rPr>
      </w:pPr>
      <w:r w:rsidRPr="004045A3">
        <w:rPr>
          <w:rFonts w:asciiTheme="minorHAnsi" w:eastAsia="Calibri" w:hAnsiTheme="minorHAnsi" w:cstheme="minorHAnsi"/>
          <w:b/>
          <w:bCs/>
        </w:rPr>
        <w:t>Alina Să</w:t>
      </w:r>
      <w:r w:rsidR="00833B16" w:rsidRPr="004045A3">
        <w:rPr>
          <w:rFonts w:asciiTheme="minorHAnsi" w:eastAsia="Calibri" w:hAnsiTheme="minorHAnsi" w:cstheme="minorHAnsi"/>
          <w:b/>
          <w:bCs/>
        </w:rPr>
        <w:t>ftulescu</w:t>
      </w:r>
      <w:r w:rsidRPr="004045A3">
        <w:rPr>
          <w:rFonts w:asciiTheme="minorHAnsi" w:eastAsia="Calibri" w:hAnsiTheme="minorHAnsi" w:cstheme="minorHAnsi"/>
        </w:rPr>
        <w:t xml:space="preserve"> – Ș</w:t>
      </w:r>
      <w:r w:rsidR="00833B16" w:rsidRPr="004045A3">
        <w:rPr>
          <w:rFonts w:asciiTheme="minorHAnsi" w:eastAsia="Calibri" w:hAnsiTheme="minorHAnsi" w:cstheme="minorHAnsi"/>
        </w:rPr>
        <w:t>ef Birou Comunicare Municipiul Reșița</w:t>
      </w:r>
    </w:p>
    <w:p w:rsidR="002A11C1" w:rsidRPr="004045A3" w:rsidRDefault="002A11C1" w:rsidP="004045A3">
      <w:pPr>
        <w:pStyle w:val="ListParagraph"/>
        <w:spacing w:line="276" w:lineRule="auto"/>
        <w:ind w:left="840"/>
        <w:jc w:val="both"/>
        <w:rPr>
          <w:rFonts w:asciiTheme="minorHAnsi" w:eastAsia="Calibri" w:hAnsiTheme="minorHAnsi" w:cstheme="minorHAnsi"/>
          <w:highlight w:val="yellow"/>
        </w:rPr>
      </w:pPr>
    </w:p>
    <w:p w:rsidR="00EE1269" w:rsidRPr="004045A3" w:rsidRDefault="004045A3" w:rsidP="004045A3">
      <w:pPr>
        <w:spacing w:line="276" w:lineRule="auto"/>
        <w:ind w:firstLine="720"/>
        <w:jc w:val="both"/>
        <w:rPr>
          <w:rFonts w:asciiTheme="minorHAnsi" w:eastAsia="Calibri" w:hAnsiTheme="minorHAnsi" w:cstheme="minorHAnsi"/>
        </w:rPr>
      </w:pPr>
      <w:bookmarkStart w:id="0" w:name="OLE_LINK19"/>
      <w:bookmarkStart w:id="1" w:name="OLE_LINK20"/>
      <w:r>
        <w:rPr>
          <w:rFonts w:asciiTheme="minorHAnsi" w:eastAsia="Calibri" w:hAnsiTheme="minorHAnsi" w:cstheme="minorHAnsi"/>
        </w:rPr>
        <w:t>*</w:t>
      </w:r>
      <w:r w:rsidR="00E60F95" w:rsidRPr="004045A3">
        <w:rPr>
          <w:rFonts w:asciiTheme="minorHAnsi" w:eastAsia="Calibri" w:hAnsiTheme="minorHAnsi" w:cstheme="minorHAnsi"/>
        </w:rPr>
        <w:t xml:space="preserve">Lucrările juriului se vor desfășura </w:t>
      </w:r>
      <w:r w:rsidR="00370DAA" w:rsidRPr="004045A3">
        <w:rPr>
          <w:rFonts w:asciiTheme="minorHAnsi" w:eastAsia="Calibri" w:hAnsiTheme="minorHAnsi" w:cstheme="minorHAnsi"/>
        </w:rPr>
        <w:t>î</w:t>
      </w:r>
      <w:r w:rsidR="002A11C1" w:rsidRPr="004045A3">
        <w:rPr>
          <w:rFonts w:asciiTheme="minorHAnsi" w:eastAsia="Calibri" w:hAnsiTheme="minorHAnsi" w:cstheme="minorHAnsi"/>
        </w:rPr>
        <w:t>n sistem h</w:t>
      </w:r>
      <w:r w:rsidR="00801687" w:rsidRPr="004045A3">
        <w:rPr>
          <w:rFonts w:asciiTheme="minorHAnsi" w:eastAsia="Calibri" w:hAnsiTheme="minorHAnsi" w:cstheme="minorHAnsi"/>
        </w:rPr>
        <w:t>i</w:t>
      </w:r>
      <w:r w:rsidR="002A11C1" w:rsidRPr="004045A3">
        <w:rPr>
          <w:rFonts w:asciiTheme="minorHAnsi" w:eastAsia="Calibri" w:hAnsiTheme="minorHAnsi" w:cstheme="minorHAnsi"/>
        </w:rPr>
        <w:t>brid</w:t>
      </w:r>
      <w:r w:rsidR="00801687" w:rsidRPr="004045A3">
        <w:rPr>
          <w:rFonts w:asciiTheme="minorHAnsi" w:eastAsia="Calibri" w:hAnsiTheme="minorHAnsi" w:cstheme="minorHAnsi"/>
        </w:rPr>
        <w:t xml:space="preserve"> (fizic și online)</w:t>
      </w:r>
      <w:r w:rsidR="00E60F95" w:rsidRPr="004045A3">
        <w:rPr>
          <w:rFonts w:asciiTheme="minorHAnsi" w:eastAsia="Calibri" w:hAnsiTheme="minorHAnsi" w:cstheme="minorHAnsi"/>
        </w:rPr>
        <w:t>.</w:t>
      </w:r>
    </w:p>
    <w:bookmarkEnd w:id="0"/>
    <w:bookmarkEnd w:id="1"/>
    <w:p w:rsidR="005C6A86" w:rsidRPr="004045A3" w:rsidRDefault="004045A3" w:rsidP="004045A3">
      <w:pPr>
        <w:spacing w:line="276" w:lineRule="auto"/>
        <w:ind w:firstLine="720"/>
        <w:jc w:val="both"/>
        <w:rPr>
          <w:rFonts w:asciiTheme="minorHAnsi" w:eastAsia="Calibri" w:hAnsiTheme="minorHAnsi" w:cstheme="minorHAnsi"/>
        </w:rPr>
      </w:pPr>
      <w:r>
        <w:rPr>
          <w:rFonts w:asciiTheme="minorHAnsi" w:eastAsia="Calibri" w:hAnsiTheme="minorHAnsi" w:cstheme="minorHAnsi"/>
        </w:rPr>
        <w:t>*</w:t>
      </w:r>
      <w:r w:rsidR="00E60F95" w:rsidRPr="004045A3">
        <w:rPr>
          <w:rFonts w:asciiTheme="minorHAnsi" w:eastAsia="Calibri" w:hAnsiTheme="minorHAnsi" w:cstheme="minorHAnsi"/>
        </w:rPr>
        <w:t>Toți membrii titulari ai juriului participă la toate sesiunile de jurizare.</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Dacă un membru titular al juriului se află în imposibilitatea de a participa la jurizare, acesta poate fi înlocuit în respectiva ședință de membr</w:t>
      </w:r>
      <w:r w:rsidR="00864622" w:rsidRPr="004045A3">
        <w:rPr>
          <w:rFonts w:asciiTheme="minorHAnsi" w:eastAsia="Calibri" w:hAnsiTheme="minorHAnsi" w:cstheme="minorHAnsi"/>
        </w:rPr>
        <w:t>ul</w:t>
      </w:r>
      <w:r w:rsidRPr="004045A3">
        <w:rPr>
          <w:rFonts w:asciiTheme="minorHAnsi" w:eastAsia="Calibri" w:hAnsiTheme="minorHAnsi" w:cstheme="minorHAnsi"/>
        </w:rPr>
        <w:t xml:space="preserve"> suplean</w:t>
      </w:r>
      <w:r w:rsidR="00864622" w:rsidRPr="004045A3">
        <w:rPr>
          <w:rFonts w:asciiTheme="minorHAnsi" w:eastAsia="Calibri" w:hAnsiTheme="minorHAnsi" w:cstheme="minorHAnsi"/>
        </w:rPr>
        <w:t>t</w:t>
      </w:r>
      <w:r w:rsidRPr="004045A3">
        <w:rPr>
          <w:rFonts w:asciiTheme="minorHAnsi" w:eastAsia="Calibri" w:hAnsiTheme="minorHAnsi" w:cstheme="minorHAnsi"/>
        </w:rPr>
        <w:t>. Absența la mai mult de 2 (două) ședințe ale juriului de către un titular atrage înlocuirea de drept a acestuia cu membr</w:t>
      </w:r>
      <w:r w:rsidR="00864622" w:rsidRPr="004045A3">
        <w:rPr>
          <w:rFonts w:asciiTheme="minorHAnsi" w:eastAsia="Calibri" w:hAnsiTheme="minorHAnsi" w:cstheme="minorHAnsi"/>
        </w:rPr>
        <w:t>ul</w:t>
      </w:r>
      <w:r w:rsidRPr="004045A3">
        <w:rPr>
          <w:rFonts w:asciiTheme="minorHAnsi" w:eastAsia="Calibri" w:hAnsiTheme="minorHAnsi" w:cstheme="minorHAnsi"/>
        </w:rPr>
        <w:t xml:space="preserve"> suplean</w:t>
      </w:r>
      <w:r w:rsidR="00864622" w:rsidRPr="004045A3">
        <w:rPr>
          <w:rFonts w:asciiTheme="minorHAnsi" w:eastAsia="Calibri" w:hAnsiTheme="minorHAnsi" w:cstheme="minorHAnsi"/>
        </w:rPr>
        <w:t>t</w:t>
      </w:r>
      <w:r w:rsidRPr="004045A3">
        <w:rPr>
          <w:rFonts w:asciiTheme="minorHAnsi" w:eastAsia="Calibri" w:hAnsiTheme="minorHAnsi" w:cstheme="minorHAnsi"/>
        </w:rPr>
        <w:t>, care își va exercita atribuțiile aferente până la finalizarea concursului.</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Juriul este suveran. Decizia sa nu poate fi contestată, Autoritatea Contractantă va desemna  pe baza deciziei juriului lista nominală cu participanții la vizita în Islanda. Fiecare membru al juriului are un vot. Deciziile juriului se iau prin vot majoritar. Juriul are următoarele îndatoriri și responsabilități:</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 Juriul va verifica îndeplinirea condițiilor formale de transmitere a ofertelor potrivit regulamentului și dacă fiecare ofertă cuprinde toate documentele de participare cerute prin regulament, precum și modul de prezentare a acestora și gradul de completare a informațiilor solicitate;</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 Juriul își stabilește de comun acord metodologia de lucru;</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 Juriul evaluează toate ofertele depuse în baza criteriilor de calificare și selecție;</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 Juriul stabilește o ierarhie finală în baza căreia Autoritatea Contractantă va stabili lista cu p</w:t>
      </w:r>
      <w:r w:rsidR="00AE2DE3" w:rsidRPr="004045A3">
        <w:rPr>
          <w:rFonts w:asciiTheme="minorHAnsi" w:eastAsia="Calibri" w:hAnsiTheme="minorHAnsi" w:cstheme="minorHAnsi"/>
        </w:rPr>
        <w:t>articipanț</w:t>
      </w:r>
      <w:r w:rsidRPr="004045A3">
        <w:rPr>
          <w:rFonts w:asciiTheme="minorHAnsi" w:eastAsia="Calibri" w:hAnsiTheme="minorHAnsi" w:cstheme="minorHAnsi"/>
        </w:rPr>
        <w:t>ii la vizita în Islanda</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 Juriul întocmește și înaintează către Autoritatea Contractantă „Raportul juriului” privind desfășurarea lucrărilor și rezultatele selecției, explicând alegerile făcute și incluzând recomandările sale către Autoritatea Contractantă. „Raportul juriului” este un document întocmit în limba română și în limba engleză semnat de către toți membrii juriului.</w:t>
      </w:r>
    </w:p>
    <w:p w:rsidR="00AE2DE3" w:rsidRPr="004045A3" w:rsidRDefault="00AE2DE3" w:rsidP="004045A3">
      <w:pPr>
        <w:spacing w:line="276" w:lineRule="auto"/>
        <w:ind w:firstLine="720"/>
        <w:jc w:val="both"/>
        <w:rPr>
          <w:rFonts w:asciiTheme="minorHAnsi" w:eastAsia="Calibri" w:hAnsiTheme="minorHAnsi" w:cstheme="minorHAnsi"/>
        </w:rPr>
      </w:pPr>
    </w:p>
    <w:p w:rsidR="00EE1269" w:rsidRPr="004045A3" w:rsidRDefault="00E60F95" w:rsidP="004045A3">
      <w:pPr>
        <w:pStyle w:val="ListParagraph"/>
        <w:numPr>
          <w:ilvl w:val="0"/>
          <w:numId w:val="4"/>
        </w:numPr>
        <w:spacing w:line="276" w:lineRule="auto"/>
        <w:jc w:val="both"/>
        <w:rPr>
          <w:rFonts w:asciiTheme="minorHAnsi" w:eastAsia="Calibri" w:hAnsiTheme="minorHAnsi" w:cstheme="minorHAnsi"/>
          <w:b/>
          <w:bCs/>
        </w:rPr>
      </w:pPr>
      <w:r w:rsidRPr="004045A3">
        <w:rPr>
          <w:rFonts w:asciiTheme="minorHAnsi" w:eastAsia="Calibri" w:hAnsiTheme="minorHAnsi" w:cstheme="minorHAnsi"/>
          <w:b/>
          <w:bCs/>
        </w:rPr>
        <w:t>Participarea la procedura de achiziție</w:t>
      </w:r>
    </w:p>
    <w:p w:rsidR="00EE1269" w:rsidRPr="004045A3" w:rsidRDefault="00E60F95" w:rsidP="00F36507">
      <w:pPr>
        <w:spacing w:line="276" w:lineRule="auto"/>
        <w:jc w:val="both"/>
        <w:rPr>
          <w:rFonts w:asciiTheme="minorHAnsi" w:eastAsia="Calibri" w:hAnsiTheme="minorHAnsi" w:cstheme="minorHAnsi"/>
          <w:b/>
          <w:bCs/>
        </w:rPr>
      </w:pPr>
      <w:r w:rsidRPr="004045A3">
        <w:rPr>
          <w:rFonts w:asciiTheme="minorHAnsi" w:eastAsia="Calibri" w:hAnsiTheme="minorHAnsi" w:cstheme="minorHAnsi"/>
          <w:b/>
          <w:bCs/>
        </w:rPr>
        <w:t>Calitatea de ofertant</w:t>
      </w:r>
    </w:p>
    <w:p w:rsidR="009277B8" w:rsidRPr="004045A3" w:rsidRDefault="009277B8"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Ofertanții pot fi artiști vizuali români</w:t>
      </w:r>
      <w:r w:rsidR="005C6A86" w:rsidRPr="004045A3">
        <w:rPr>
          <w:rFonts w:asciiTheme="minorHAnsi" w:eastAsia="Calibri" w:hAnsiTheme="minorHAnsi" w:cstheme="minorHAnsi"/>
        </w:rPr>
        <w:t xml:space="preserve"> (</w:t>
      </w:r>
      <w:r w:rsidRPr="004045A3">
        <w:rPr>
          <w:rFonts w:asciiTheme="minorHAnsi" w:eastAsia="Calibri" w:hAnsiTheme="minorHAnsi" w:cstheme="minorHAnsi"/>
        </w:rPr>
        <w:t xml:space="preserve">originari din România, originari din Uniunea Europeană </w:t>
      </w:r>
      <w:r w:rsidR="005C6A86" w:rsidRPr="004045A3">
        <w:rPr>
          <w:rFonts w:asciiTheme="minorHAnsi" w:eastAsia="Calibri" w:hAnsiTheme="minorHAnsi" w:cstheme="minorHAnsi"/>
        </w:rPr>
        <w:t>sau</w:t>
      </w:r>
      <w:r w:rsidRPr="004045A3">
        <w:rPr>
          <w:rFonts w:asciiTheme="minorHAnsi" w:eastAsia="Calibri" w:hAnsiTheme="minorHAnsi" w:cstheme="minorHAnsi"/>
        </w:rPr>
        <w:t xml:space="preserve"> originari din spațiul extra</w:t>
      </w:r>
      <w:r w:rsidR="00864622" w:rsidRPr="004045A3">
        <w:rPr>
          <w:rFonts w:asciiTheme="minorHAnsi" w:eastAsia="Calibri" w:hAnsiTheme="minorHAnsi" w:cstheme="minorHAnsi"/>
        </w:rPr>
        <w:t xml:space="preserve"> </w:t>
      </w:r>
      <w:r w:rsidRPr="004045A3">
        <w:rPr>
          <w:rFonts w:asciiTheme="minorHAnsi" w:eastAsia="Calibri" w:hAnsiTheme="minorHAnsi" w:cstheme="minorHAnsi"/>
        </w:rPr>
        <w:t>comunitar</w:t>
      </w:r>
      <w:r w:rsidR="005C6A86" w:rsidRPr="004045A3">
        <w:rPr>
          <w:rFonts w:asciiTheme="minorHAnsi" w:eastAsia="Calibri" w:hAnsiTheme="minorHAnsi" w:cstheme="minorHAnsi"/>
        </w:rPr>
        <w:t>)</w:t>
      </w:r>
      <w:r w:rsidRPr="004045A3">
        <w:rPr>
          <w:rFonts w:asciiTheme="minorHAnsi" w:eastAsia="Calibri" w:hAnsiTheme="minorHAnsi" w:cstheme="minorHAnsi"/>
        </w:rPr>
        <w:t xml:space="preserve"> activi pe scena de artă contemporană locală, națională și internațională, indiferent de mediul în care lucrează.</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Ofertanții trebuie să facă o propunere de proiect viitor în care să includă acumulările datorate vizitei în Islanda si care să se reflecte în mod semnificativ practica lor artistică.</w:t>
      </w:r>
    </w:p>
    <w:p w:rsidR="00EE1269" w:rsidRPr="004045A3" w:rsidRDefault="00E60F95" w:rsidP="004045A3">
      <w:pPr>
        <w:spacing w:line="276" w:lineRule="auto"/>
        <w:jc w:val="both"/>
        <w:rPr>
          <w:rFonts w:asciiTheme="minorHAnsi" w:eastAsia="Calibri" w:hAnsiTheme="minorHAnsi" w:cstheme="minorHAnsi"/>
        </w:rPr>
      </w:pPr>
      <w:r w:rsidRPr="004045A3">
        <w:rPr>
          <w:rFonts w:asciiTheme="minorHAnsi" w:eastAsia="Calibri" w:hAnsiTheme="minorHAnsi" w:cstheme="minorHAnsi"/>
        </w:rPr>
        <w:t>Următoarele persoane nu au dreptul să participe la selecție:</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a) Membrii Juriului;</w:t>
      </w:r>
    </w:p>
    <w:p w:rsidR="005C6A86"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b)</w:t>
      </w:r>
      <w:r w:rsidR="008C1865" w:rsidRPr="004045A3">
        <w:rPr>
          <w:rFonts w:asciiTheme="minorHAnsi" w:eastAsia="Calibri" w:hAnsiTheme="minorHAnsi" w:cstheme="minorHAnsi"/>
        </w:rPr>
        <w:t xml:space="preserve"> </w:t>
      </w:r>
      <w:r w:rsidRPr="004045A3">
        <w:rPr>
          <w:rFonts w:asciiTheme="minorHAnsi" w:eastAsia="Calibri" w:hAnsiTheme="minorHAnsi" w:cstheme="minorHAnsi"/>
        </w:rPr>
        <w:t>Persoanele angajate în cadrul Autorității Contractante</w:t>
      </w:r>
      <w:r w:rsidR="005C6A86" w:rsidRPr="004045A3">
        <w:rPr>
          <w:rFonts w:asciiTheme="minorHAnsi" w:eastAsia="Calibri" w:hAnsiTheme="minorHAnsi" w:cstheme="minorHAnsi"/>
        </w:rPr>
        <w:t xml:space="preserve"> sau implicate </w:t>
      </w:r>
      <w:r w:rsidR="008C1865" w:rsidRPr="004045A3">
        <w:rPr>
          <w:rFonts w:asciiTheme="minorHAnsi" w:eastAsia="Calibri" w:hAnsiTheme="minorHAnsi" w:cstheme="minorHAnsi"/>
        </w:rPr>
        <w:t>î</w:t>
      </w:r>
      <w:r w:rsidR="005C6A86" w:rsidRPr="004045A3">
        <w:rPr>
          <w:rFonts w:asciiTheme="minorHAnsi" w:eastAsia="Calibri" w:hAnsiTheme="minorHAnsi" w:cstheme="minorHAnsi"/>
        </w:rPr>
        <w:t>n derularea proiectului (</w:t>
      </w:r>
      <w:r w:rsidR="00CF5877" w:rsidRPr="004045A3">
        <w:rPr>
          <w:rFonts w:asciiTheme="minorHAnsi" w:eastAsia="Calibri" w:hAnsiTheme="minorHAnsi" w:cstheme="minorHAnsi"/>
        </w:rPr>
        <w:t>ex. parteneri</w:t>
      </w:r>
      <w:r w:rsidR="008C1865" w:rsidRPr="004045A3">
        <w:rPr>
          <w:rFonts w:asciiTheme="minorHAnsi" w:eastAsia="Calibri" w:hAnsiTheme="minorHAnsi" w:cstheme="minorHAnsi"/>
        </w:rPr>
        <w:t>i</w:t>
      </w:r>
      <w:r w:rsidR="00CF5877" w:rsidRPr="004045A3">
        <w:rPr>
          <w:rFonts w:asciiTheme="minorHAnsi" w:eastAsia="Calibri" w:hAnsiTheme="minorHAnsi" w:cstheme="minorHAnsi"/>
        </w:rPr>
        <w:t xml:space="preserve"> Euroland Banat</w:t>
      </w:r>
      <w:r w:rsidR="00801687" w:rsidRPr="004045A3">
        <w:rPr>
          <w:rFonts w:asciiTheme="minorHAnsi" w:eastAsia="Calibri" w:hAnsiTheme="minorHAnsi" w:cstheme="minorHAnsi"/>
        </w:rPr>
        <w:t xml:space="preserve"> și</w:t>
      </w:r>
      <w:r w:rsidR="00CF5877" w:rsidRPr="004045A3">
        <w:rPr>
          <w:rFonts w:asciiTheme="minorHAnsi" w:eastAsia="Calibri" w:hAnsiTheme="minorHAnsi" w:cstheme="minorHAnsi"/>
        </w:rPr>
        <w:t xml:space="preserve"> R</w:t>
      </w:r>
      <w:r w:rsidR="00801687" w:rsidRPr="004045A3">
        <w:rPr>
          <w:rFonts w:asciiTheme="minorHAnsi" w:eastAsia="Calibri" w:hAnsiTheme="minorHAnsi" w:cstheme="minorHAnsi"/>
        </w:rPr>
        <w:t>ösk</w:t>
      </w:r>
      <w:r w:rsidR="00CF5877" w:rsidRPr="004045A3">
        <w:rPr>
          <w:rFonts w:asciiTheme="minorHAnsi" w:eastAsia="Calibri" w:hAnsiTheme="minorHAnsi" w:cstheme="minorHAnsi"/>
        </w:rPr>
        <w:t xml:space="preserve">, furnizori de servicii </w:t>
      </w:r>
      <w:r w:rsidR="008C1865" w:rsidRPr="004045A3">
        <w:rPr>
          <w:rFonts w:asciiTheme="minorHAnsi" w:eastAsia="Calibri" w:hAnsiTheme="minorHAnsi" w:cstheme="minorHAnsi"/>
        </w:rPr>
        <w:t>î</w:t>
      </w:r>
      <w:r w:rsidR="00CF5877" w:rsidRPr="004045A3">
        <w:rPr>
          <w:rFonts w:asciiTheme="minorHAnsi" w:eastAsia="Calibri" w:hAnsiTheme="minorHAnsi" w:cstheme="minorHAnsi"/>
        </w:rPr>
        <w:t>n cadrul proiectului)</w:t>
      </w:r>
    </w:p>
    <w:p w:rsidR="00EE1269" w:rsidRPr="004045A3" w:rsidRDefault="00CF5877"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c</w:t>
      </w:r>
      <w:r w:rsidR="00E60F95" w:rsidRPr="004045A3">
        <w:rPr>
          <w:rFonts w:asciiTheme="minorHAnsi" w:eastAsia="Calibri" w:hAnsiTheme="minorHAnsi" w:cstheme="minorHAnsi"/>
        </w:rPr>
        <w:t>) Rudele până la gradul III inclusiv ale persoanelor menționate la punctele (a) și (b).</w:t>
      </w:r>
    </w:p>
    <w:p w:rsidR="00EE1269"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Prin participarea la procedura de achiziție, ofertanții sunt de acord să se conformeze prezentului Regulament.</w:t>
      </w:r>
    </w:p>
    <w:p w:rsidR="00F36507" w:rsidRPr="004045A3" w:rsidRDefault="00F36507" w:rsidP="004045A3">
      <w:pPr>
        <w:spacing w:line="276" w:lineRule="auto"/>
        <w:ind w:firstLine="720"/>
        <w:jc w:val="both"/>
        <w:rPr>
          <w:rFonts w:asciiTheme="minorHAnsi" w:eastAsia="Calibri" w:hAnsiTheme="minorHAnsi" w:cstheme="minorHAnsi"/>
        </w:rPr>
      </w:pPr>
    </w:p>
    <w:p w:rsidR="00EE1269" w:rsidRPr="004045A3" w:rsidRDefault="00E60F95" w:rsidP="00F36507">
      <w:pPr>
        <w:spacing w:line="276" w:lineRule="auto"/>
        <w:jc w:val="both"/>
        <w:rPr>
          <w:rFonts w:asciiTheme="minorHAnsi" w:eastAsia="Calibri" w:hAnsiTheme="minorHAnsi" w:cstheme="minorHAnsi"/>
          <w:b/>
          <w:bCs/>
        </w:rPr>
      </w:pPr>
      <w:r w:rsidRPr="004045A3">
        <w:rPr>
          <w:rFonts w:asciiTheme="minorHAnsi" w:eastAsia="Calibri" w:hAnsiTheme="minorHAnsi" w:cstheme="minorHAnsi"/>
          <w:b/>
          <w:bCs/>
        </w:rPr>
        <w:t>Documentele de participare depuse de ofertanți</w:t>
      </w:r>
    </w:p>
    <w:p w:rsidR="00EE1269" w:rsidRPr="004045A3" w:rsidRDefault="00E60F95" w:rsidP="004045A3">
      <w:pPr>
        <w:spacing w:line="276" w:lineRule="auto"/>
        <w:jc w:val="both"/>
        <w:rPr>
          <w:rFonts w:asciiTheme="minorHAnsi" w:eastAsia="Calibri" w:hAnsiTheme="minorHAnsi" w:cstheme="minorHAnsi"/>
        </w:rPr>
      </w:pPr>
      <w:r w:rsidRPr="004045A3">
        <w:rPr>
          <w:rFonts w:asciiTheme="minorHAnsi" w:eastAsia="Calibri" w:hAnsiTheme="minorHAnsi" w:cstheme="minorHAnsi"/>
        </w:rPr>
        <w:t>Solicitările de participare vor fi însoțite de următoarele documente:</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a) Curriculum Vitae (în format .pdf/ .doc/ sau echivalent, 4.000-8.000 semne, cu spații);</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b) portofoliu digital (în format .</w:t>
      </w:r>
      <w:r w:rsidRPr="004045A3">
        <w:rPr>
          <w:rFonts w:asciiTheme="minorHAnsi" w:hAnsiTheme="minorHAnsi" w:cstheme="minorHAnsi"/>
        </w:rPr>
        <w:t xml:space="preserve"> </w:t>
      </w:r>
      <w:r w:rsidRPr="004045A3">
        <w:rPr>
          <w:rFonts w:asciiTheme="minorHAnsi" w:eastAsia="Calibri" w:hAnsiTheme="minorHAnsi" w:cstheme="minorHAnsi"/>
        </w:rPr>
        <w:t>pdf/ .doc/ sau echivalent, max. 10 MB), conținând informații despre lucrările produse în practica artistică proprie, realizate în orice mediu, după cum urmează: reproduceri fotografice, stop cadre din materiale video, mostre de artă sonoră, schițe de instalare, scenarii de performance, link-uri la site-ul propriu al artistului, sau la baze publice de date (tip Vimeo, youtube); precum și orice alte materiale considerate relevante pentru munca de jurizare – cu respectarea formatelor acceptate și a maximului de MB;</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c) eseu din care să rezulte m</w:t>
      </w:r>
      <w:r w:rsidR="00AE2DE3" w:rsidRPr="004045A3">
        <w:rPr>
          <w:rFonts w:asciiTheme="minorHAnsi" w:eastAsia="Calibri" w:hAnsiTheme="minorHAnsi" w:cstheme="minorHAnsi"/>
        </w:rPr>
        <w:t>odul în care vizita în Islanda î</w:t>
      </w:r>
      <w:r w:rsidRPr="004045A3">
        <w:rPr>
          <w:rFonts w:asciiTheme="minorHAnsi" w:eastAsia="Calibri" w:hAnsiTheme="minorHAnsi" w:cstheme="minorHAnsi"/>
        </w:rPr>
        <w:t>i va fi folositoare pentru practica lui artistică și de asemenea felul în care o va integra. Un potențial proiect care ar putea să urmeze după vizită și ar urma să aibă loc la Casa Pittner</w:t>
      </w:r>
    </w:p>
    <w:p w:rsidR="00EE1269" w:rsidRPr="004045A3"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d) declarație pe proprie răspundere (semnată și scanată) din care să rezulte că</w:t>
      </w:r>
      <w:r w:rsidR="008C1865" w:rsidRPr="004045A3">
        <w:rPr>
          <w:rFonts w:asciiTheme="minorHAnsi" w:eastAsia="Calibri" w:hAnsiTheme="minorHAnsi" w:cstheme="minorHAnsi"/>
        </w:rPr>
        <w:t>:</w:t>
      </w:r>
    </w:p>
    <w:p w:rsidR="00EE1269" w:rsidRPr="004045A3" w:rsidRDefault="00E60F95" w:rsidP="004045A3">
      <w:pPr>
        <w:spacing w:line="276" w:lineRule="auto"/>
        <w:ind w:left="720" w:firstLine="720"/>
        <w:jc w:val="both"/>
        <w:rPr>
          <w:rFonts w:asciiTheme="minorHAnsi" w:eastAsia="Calibri" w:hAnsiTheme="minorHAnsi" w:cstheme="minorHAnsi"/>
        </w:rPr>
      </w:pPr>
      <w:r w:rsidRPr="004045A3">
        <w:rPr>
          <w:rFonts w:asciiTheme="minorHAnsi" w:eastAsia="Calibri" w:hAnsiTheme="minorHAnsi" w:cstheme="minorHAnsi"/>
        </w:rPr>
        <w:t>(i) partici</w:t>
      </w:r>
      <w:r w:rsidR="00AE2DE3" w:rsidRPr="004045A3">
        <w:rPr>
          <w:rFonts w:asciiTheme="minorHAnsi" w:eastAsia="Calibri" w:hAnsiTheme="minorHAnsi" w:cstheme="minorHAnsi"/>
        </w:rPr>
        <w:t>pantul este aplicantul iar lucră</w:t>
      </w:r>
      <w:r w:rsidRPr="004045A3">
        <w:rPr>
          <w:rFonts w:asciiTheme="minorHAnsi" w:eastAsia="Calibri" w:hAnsiTheme="minorHAnsi" w:cstheme="minorHAnsi"/>
        </w:rPr>
        <w:t>rile exemplificate sunt realizate de el</w:t>
      </w:r>
      <w:r w:rsidR="00AE2DE3" w:rsidRPr="004045A3">
        <w:rPr>
          <w:rFonts w:asciiTheme="minorHAnsi" w:eastAsia="Calibri" w:hAnsiTheme="minorHAnsi" w:cstheme="minorHAnsi"/>
        </w:rPr>
        <w:t>,</w:t>
      </w:r>
    </w:p>
    <w:p w:rsidR="00EE1269" w:rsidRPr="004045A3" w:rsidRDefault="00E60F95" w:rsidP="004045A3">
      <w:pPr>
        <w:spacing w:line="276" w:lineRule="auto"/>
        <w:ind w:left="720" w:firstLine="720"/>
        <w:jc w:val="both"/>
        <w:rPr>
          <w:rFonts w:asciiTheme="minorHAnsi" w:eastAsia="Calibri" w:hAnsiTheme="minorHAnsi" w:cstheme="minorHAnsi"/>
        </w:rPr>
      </w:pPr>
      <w:r w:rsidRPr="004045A3">
        <w:rPr>
          <w:rFonts w:asciiTheme="minorHAnsi" w:eastAsia="Calibri" w:hAnsiTheme="minorHAnsi" w:cstheme="minorHAnsi"/>
        </w:rPr>
        <w:t>proprietarul de drept al lucrărilor</w:t>
      </w:r>
      <w:r w:rsidR="008C1865" w:rsidRPr="004045A3">
        <w:rPr>
          <w:rFonts w:asciiTheme="minorHAnsi" w:eastAsia="Calibri" w:hAnsiTheme="minorHAnsi" w:cstheme="minorHAnsi"/>
        </w:rPr>
        <w:t>;</w:t>
      </w:r>
    </w:p>
    <w:p w:rsidR="00EE1269" w:rsidRPr="004045A3" w:rsidRDefault="00E60F95" w:rsidP="004045A3">
      <w:pPr>
        <w:spacing w:line="276" w:lineRule="auto"/>
        <w:ind w:left="720" w:firstLine="720"/>
        <w:jc w:val="both"/>
        <w:rPr>
          <w:rFonts w:asciiTheme="minorHAnsi" w:eastAsia="Calibri" w:hAnsiTheme="minorHAnsi" w:cstheme="minorHAnsi"/>
        </w:rPr>
      </w:pPr>
      <w:r w:rsidRPr="004045A3">
        <w:rPr>
          <w:rFonts w:asciiTheme="minorHAnsi" w:eastAsia="Calibri" w:hAnsiTheme="minorHAnsi" w:cstheme="minorHAnsi"/>
        </w:rPr>
        <w:t>(ii) a citit și este de acord cu prevederile Regulamentului</w:t>
      </w:r>
      <w:r w:rsidR="008C1865" w:rsidRPr="004045A3">
        <w:rPr>
          <w:rFonts w:asciiTheme="minorHAnsi" w:eastAsia="Calibri" w:hAnsiTheme="minorHAnsi" w:cstheme="minorHAnsi"/>
        </w:rPr>
        <w:t>.</w:t>
      </w:r>
    </w:p>
    <w:p w:rsidR="00EE1269" w:rsidRDefault="00E60F95" w:rsidP="004045A3">
      <w:pPr>
        <w:spacing w:line="276" w:lineRule="auto"/>
        <w:ind w:firstLine="720"/>
        <w:jc w:val="both"/>
        <w:rPr>
          <w:rFonts w:asciiTheme="minorHAnsi" w:eastAsia="Calibri" w:hAnsiTheme="minorHAnsi" w:cstheme="minorHAnsi"/>
        </w:rPr>
      </w:pPr>
      <w:r w:rsidRPr="004045A3">
        <w:rPr>
          <w:rFonts w:asciiTheme="minorHAnsi" w:eastAsia="Calibri" w:hAnsiTheme="minorHAnsi" w:cstheme="minorHAnsi"/>
        </w:rPr>
        <w:t xml:space="preserve">Dosarul de participare se trimite în format digital, direct sau prin wetransfer.com la adresa de e-mail: </w:t>
      </w:r>
      <w:bookmarkStart w:id="2" w:name="_Hlk55900696"/>
      <w:r w:rsidR="00085A44" w:rsidRPr="004045A3">
        <w:rPr>
          <w:rFonts w:asciiTheme="minorHAnsi" w:eastAsia="Calibri" w:hAnsiTheme="minorHAnsi" w:cstheme="minorHAnsi"/>
        </w:rPr>
        <w:fldChar w:fldCharType="begin"/>
      </w:r>
      <w:r w:rsidRPr="004045A3">
        <w:rPr>
          <w:rFonts w:asciiTheme="minorHAnsi" w:eastAsia="Calibri" w:hAnsiTheme="minorHAnsi" w:cstheme="minorHAnsi"/>
        </w:rPr>
        <w:instrText xml:space="preserve"> HYPERLINK "mailto:arta.contemporana@primariaresita.ro" </w:instrText>
      </w:r>
      <w:r w:rsidR="00085A44" w:rsidRPr="004045A3">
        <w:rPr>
          <w:rFonts w:asciiTheme="minorHAnsi" w:eastAsia="Calibri" w:hAnsiTheme="minorHAnsi" w:cstheme="minorHAnsi"/>
        </w:rPr>
        <w:fldChar w:fldCharType="separate"/>
      </w:r>
      <w:r w:rsidRPr="004045A3">
        <w:rPr>
          <w:rStyle w:val="Hyperlink"/>
          <w:rFonts w:asciiTheme="minorHAnsi" w:eastAsia="Calibri" w:hAnsiTheme="minorHAnsi" w:cstheme="minorHAnsi"/>
        </w:rPr>
        <w:t>arta.contemporana@primariaresita.ro</w:t>
      </w:r>
      <w:bookmarkEnd w:id="2"/>
      <w:r w:rsidR="00085A44" w:rsidRPr="004045A3">
        <w:rPr>
          <w:rFonts w:asciiTheme="minorHAnsi" w:eastAsia="Calibri" w:hAnsiTheme="minorHAnsi" w:cstheme="minorHAnsi"/>
        </w:rPr>
        <w:fldChar w:fldCharType="end"/>
      </w:r>
      <w:r w:rsidRPr="004045A3">
        <w:rPr>
          <w:rFonts w:asciiTheme="minorHAnsi" w:eastAsia="Calibri" w:hAnsiTheme="minorHAnsi" w:cstheme="minorHAnsi"/>
        </w:rPr>
        <w:t xml:space="preserve"> până la data indicată în calendarul selecției.</w:t>
      </w:r>
    </w:p>
    <w:p w:rsidR="00F36507" w:rsidRPr="004045A3" w:rsidRDefault="00F36507" w:rsidP="004045A3">
      <w:pPr>
        <w:spacing w:line="276" w:lineRule="auto"/>
        <w:ind w:firstLine="720"/>
        <w:jc w:val="both"/>
        <w:rPr>
          <w:rFonts w:asciiTheme="minorHAnsi" w:eastAsia="Calibri" w:hAnsiTheme="minorHAnsi" w:cstheme="minorHAnsi"/>
        </w:rPr>
      </w:pPr>
    </w:p>
    <w:p w:rsidR="00EE1269" w:rsidRPr="004045A3" w:rsidRDefault="00E60F95" w:rsidP="00F36507">
      <w:pPr>
        <w:spacing w:line="276" w:lineRule="auto"/>
        <w:ind w:right="656"/>
        <w:jc w:val="both"/>
        <w:rPr>
          <w:rFonts w:asciiTheme="minorHAnsi" w:eastAsia="Calibri" w:hAnsiTheme="minorHAnsi" w:cstheme="minorHAnsi"/>
          <w:b/>
          <w:bCs/>
        </w:rPr>
      </w:pPr>
      <w:r w:rsidRPr="004045A3">
        <w:rPr>
          <w:rFonts w:asciiTheme="minorHAnsi" w:eastAsia="Calibri" w:hAnsiTheme="minorHAnsi" w:cstheme="minorHAnsi"/>
          <w:b/>
          <w:bCs/>
        </w:rPr>
        <w:t>Condiții de admitere în jurizare a ofertelor</w:t>
      </w:r>
    </w:p>
    <w:p w:rsidR="00EE1269" w:rsidRPr="004045A3" w:rsidRDefault="00E60F95" w:rsidP="004045A3">
      <w:pPr>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Pentru a fi admise în jurizare, ofertele trebuie să respecte:</w:t>
      </w:r>
    </w:p>
    <w:p w:rsidR="00EE1269" w:rsidRPr="004045A3" w:rsidRDefault="00E60F95" w:rsidP="004045A3">
      <w:pPr>
        <w:spacing w:line="276" w:lineRule="auto"/>
        <w:ind w:left="720" w:right="656"/>
        <w:jc w:val="both"/>
        <w:rPr>
          <w:rFonts w:asciiTheme="minorHAnsi" w:eastAsia="Calibri" w:hAnsiTheme="minorHAnsi" w:cstheme="minorHAnsi"/>
        </w:rPr>
      </w:pPr>
      <w:r w:rsidRPr="004045A3">
        <w:rPr>
          <w:rFonts w:asciiTheme="minorHAnsi" w:eastAsia="Calibri" w:hAnsiTheme="minorHAnsi" w:cstheme="minorHAnsi"/>
        </w:rPr>
        <w:t>- dispozițiile prezentului Regulament;</w:t>
      </w:r>
    </w:p>
    <w:p w:rsidR="00EE1269" w:rsidRPr="004045A3" w:rsidRDefault="00E60F95" w:rsidP="004045A3">
      <w:pPr>
        <w:spacing w:line="276" w:lineRule="auto"/>
        <w:ind w:left="720" w:right="656"/>
        <w:jc w:val="both"/>
        <w:rPr>
          <w:rFonts w:asciiTheme="minorHAnsi" w:eastAsia="Calibri" w:hAnsiTheme="minorHAnsi" w:cstheme="minorHAnsi"/>
        </w:rPr>
      </w:pPr>
      <w:r w:rsidRPr="004045A3">
        <w:rPr>
          <w:rFonts w:asciiTheme="minorHAnsi" w:eastAsia="Calibri" w:hAnsiTheme="minorHAnsi" w:cstheme="minorHAnsi"/>
        </w:rPr>
        <w:lastRenderedPageBreak/>
        <w:t>- termenul de predare;</w:t>
      </w:r>
    </w:p>
    <w:p w:rsidR="00EE1269" w:rsidRPr="004045A3" w:rsidRDefault="00E60F95" w:rsidP="004045A3">
      <w:pPr>
        <w:spacing w:line="276" w:lineRule="auto"/>
        <w:ind w:left="720" w:right="656"/>
        <w:jc w:val="both"/>
        <w:rPr>
          <w:rFonts w:asciiTheme="minorHAnsi" w:eastAsia="Calibri" w:hAnsiTheme="minorHAnsi" w:cstheme="minorHAnsi"/>
        </w:rPr>
      </w:pPr>
      <w:r w:rsidRPr="004045A3">
        <w:rPr>
          <w:rFonts w:asciiTheme="minorHAnsi" w:eastAsia="Calibri" w:hAnsiTheme="minorHAnsi" w:cstheme="minorHAnsi"/>
        </w:rPr>
        <w:t>- cerințele de prezentare a documentelor de participare.</w:t>
      </w:r>
    </w:p>
    <w:p w:rsidR="00EE1269" w:rsidRPr="004045A3" w:rsidRDefault="00E60F95" w:rsidP="004045A3">
      <w:pPr>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Abaterile constatate de Juriu și care conduc automat la respingerea unei oferte sunt:</w:t>
      </w:r>
    </w:p>
    <w:p w:rsidR="00EE1269" w:rsidRPr="004045A3" w:rsidRDefault="00E60F95" w:rsidP="004045A3">
      <w:pPr>
        <w:spacing w:line="276" w:lineRule="auto"/>
        <w:ind w:left="720" w:right="656"/>
        <w:jc w:val="both"/>
        <w:rPr>
          <w:rFonts w:asciiTheme="minorHAnsi" w:eastAsia="Calibri" w:hAnsiTheme="minorHAnsi" w:cstheme="minorHAnsi"/>
        </w:rPr>
      </w:pPr>
      <w:r w:rsidRPr="004045A3">
        <w:rPr>
          <w:rFonts w:asciiTheme="minorHAnsi" w:eastAsia="Calibri" w:hAnsiTheme="minorHAnsi" w:cstheme="minorHAnsi"/>
        </w:rPr>
        <w:t>- depășirea termenului limită stabilit în calendarul procedurii – data și ora – de predare;</w:t>
      </w:r>
    </w:p>
    <w:p w:rsidR="00EE1269" w:rsidRPr="004045A3" w:rsidRDefault="00E60F95" w:rsidP="004045A3">
      <w:pPr>
        <w:spacing w:line="276" w:lineRule="auto"/>
        <w:ind w:left="720" w:right="656"/>
        <w:jc w:val="both"/>
        <w:rPr>
          <w:rFonts w:asciiTheme="minorHAnsi" w:eastAsia="Calibri" w:hAnsiTheme="minorHAnsi" w:cstheme="minorHAnsi"/>
        </w:rPr>
      </w:pPr>
      <w:r w:rsidRPr="004045A3">
        <w:rPr>
          <w:rFonts w:asciiTheme="minorHAnsi" w:eastAsia="Calibri" w:hAnsiTheme="minorHAnsi" w:cstheme="minorHAnsi"/>
        </w:rPr>
        <w:t>- trimiterea la o altă adresă decât cea stabilită prin anunțul de participare și regulament.</w:t>
      </w:r>
    </w:p>
    <w:p w:rsidR="00EE1269" w:rsidRPr="004045A3" w:rsidRDefault="00E60F95" w:rsidP="004045A3">
      <w:pPr>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Alte abateri constatate de către juriu care pot conduce la decizia juriului de eliminare din jurizare a unei oferte sunt:</w:t>
      </w:r>
    </w:p>
    <w:p w:rsidR="00EE1269" w:rsidRPr="004045A3" w:rsidRDefault="00E60F95" w:rsidP="004045A3">
      <w:pPr>
        <w:spacing w:line="276" w:lineRule="auto"/>
        <w:ind w:left="720" w:right="656"/>
        <w:jc w:val="both"/>
        <w:rPr>
          <w:rFonts w:asciiTheme="minorHAnsi" w:eastAsia="Calibri" w:hAnsiTheme="minorHAnsi" w:cstheme="minorHAnsi"/>
        </w:rPr>
      </w:pPr>
      <w:r w:rsidRPr="004045A3">
        <w:rPr>
          <w:rFonts w:asciiTheme="minorHAnsi" w:eastAsia="Calibri" w:hAnsiTheme="minorHAnsi" w:cstheme="minorHAnsi"/>
        </w:rPr>
        <w:t>- lipsa unuia dintre documentele de participare cerute de Regulament;</w:t>
      </w:r>
    </w:p>
    <w:p w:rsidR="00EE1269" w:rsidRPr="004045A3" w:rsidRDefault="00E60F95" w:rsidP="004045A3">
      <w:pPr>
        <w:spacing w:line="276" w:lineRule="auto"/>
        <w:ind w:left="720" w:right="656"/>
        <w:jc w:val="both"/>
        <w:rPr>
          <w:rFonts w:asciiTheme="minorHAnsi" w:eastAsia="Calibri" w:hAnsiTheme="minorHAnsi" w:cstheme="minorHAnsi"/>
        </w:rPr>
      </w:pPr>
      <w:r w:rsidRPr="004045A3">
        <w:rPr>
          <w:rFonts w:asciiTheme="minorHAnsi" w:eastAsia="Calibri" w:hAnsiTheme="minorHAnsi" w:cstheme="minorHAnsi"/>
        </w:rPr>
        <w:t>- completarea neconformă sau incompletă a unuia sau mai multor documente solicitate.</w:t>
      </w:r>
    </w:p>
    <w:p w:rsidR="00EE1269" w:rsidRPr="004045A3" w:rsidRDefault="00E60F95" w:rsidP="004045A3">
      <w:pPr>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După expirarea termenului limită de predare, se va întocmi un proces verbal în care se va consemna modul de îndeplinire a condițiilor prevăzute mai sus. Ofertele care nu îndeplinesc condițiile stabilite vor fi respinse.</w:t>
      </w:r>
    </w:p>
    <w:p w:rsidR="00010C94" w:rsidRPr="004045A3" w:rsidRDefault="00010C94" w:rsidP="004045A3">
      <w:pPr>
        <w:spacing w:line="276" w:lineRule="auto"/>
        <w:ind w:right="656" w:firstLine="720"/>
        <w:jc w:val="both"/>
        <w:rPr>
          <w:rFonts w:asciiTheme="minorHAnsi" w:eastAsia="Calibri" w:hAnsiTheme="minorHAnsi" w:cstheme="minorHAnsi"/>
          <w:b/>
          <w:bCs/>
        </w:rPr>
      </w:pPr>
    </w:p>
    <w:p w:rsidR="00AE2DE3" w:rsidRPr="004045A3" w:rsidRDefault="00E60F95" w:rsidP="004045A3">
      <w:pPr>
        <w:pStyle w:val="ListParagraph"/>
        <w:numPr>
          <w:ilvl w:val="0"/>
          <w:numId w:val="4"/>
        </w:numPr>
        <w:spacing w:line="276" w:lineRule="auto"/>
        <w:ind w:right="656"/>
        <w:jc w:val="both"/>
        <w:rPr>
          <w:rFonts w:asciiTheme="minorHAnsi" w:eastAsia="Calibri" w:hAnsiTheme="minorHAnsi" w:cstheme="minorHAnsi"/>
          <w:b/>
          <w:bCs/>
        </w:rPr>
      </w:pPr>
      <w:r w:rsidRPr="004045A3">
        <w:rPr>
          <w:rFonts w:asciiTheme="minorHAnsi" w:eastAsia="Calibri" w:hAnsiTheme="minorHAnsi" w:cstheme="minorHAnsi"/>
          <w:b/>
          <w:bCs/>
        </w:rPr>
        <w:t xml:space="preserve">Desfășurarea selecției </w:t>
      </w:r>
    </w:p>
    <w:p w:rsidR="00EE1269" w:rsidRPr="004045A3" w:rsidRDefault="00E60F95" w:rsidP="00F36507">
      <w:pPr>
        <w:spacing w:line="276" w:lineRule="auto"/>
        <w:ind w:right="656"/>
        <w:jc w:val="both"/>
        <w:rPr>
          <w:rFonts w:asciiTheme="minorHAnsi" w:eastAsia="Calibri" w:hAnsiTheme="minorHAnsi" w:cstheme="minorHAnsi"/>
          <w:b/>
        </w:rPr>
      </w:pPr>
      <w:r w:rsidRPr="004045A3">
        <w:rPr>
          <w:rFonts w:asciiTheme="minorHAnsi" w:eastAsia="Calibri" w:hAnsiTheme="minorHAnsi" w:cstheme="minorHAnsi"/>
          <w:b/>
        </w:rPr>
        <w:t>Lansarea procedurii</w:t>
      </w:r>
    </w:p>
    <w:p w:rsidR="00AE2DE3" w:rsidRDefault="00E60F95" w:rsidP="004045A3">
      <w:pPr>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Data inițierii procedurii de selecție competitivă este reprezentată de data de publicare a anunțului pe site-ul Autorității Contractante (</w:t>
      </w:r>
      <w:hyperlink r:id="rId7" w:history="1">
        <w:r w:rsidRPr="004045A3">
          <w:rPr>
            <w:rStyle w:val="Hyperlink"/>
            <w:rFonts w:asciiTheme="minorHAnsi" w:eastAsia="Calibri" w:hAnsiTheme="minorHAnsi" w:cstheme="minorHAnsi"/>
          </w:rPr>
          <w:t>www.primaria-resita.ro</w:t>
        </w:r>
      </w:hyperlink>
      <w:r w:rsidR="00AE2DE3" w:rsidRPr="004045A3">
        <w:rPr>
          <w:rFonts w:asciiTheme="minorHAnsi" w:eastAsia="Calibri" w:hAnsiTheme="minorHAnsi" w:cstheme="minorHAnsi"/>
        </w:rPr>
        <w:t>), secțiunea „Selecț</w:t>
      </w:r>
      <w:r w:rsidRPr="004045A3">
        <w:rPr>
          <w:rFonts w:asciiTheme="minorHAnsi" w:eastAsia="Calibri" w:hAnsiTheme="minorHAnsi" w:cstheme="minorHAnsi"/>
        </w:rPr>
        <w:t>ie artiști pentru vizita în Islanda”. Pagina va conține prezentarea generală a procedurii în limba română și în limba engleză, publicarea răspunsurilor la cele mai frecvente întrebări, anunțarea rezultatelor jurizării, alte anunțuri relevante.</w:t>
      </w:r>
    </w:p>
    <w:p w:rsidR="00F36507" w:rsidRPr="004045A3" w:rsidRDefault="00F36507" w:rsidP="004045A3">
      <w:pPr>
        <w:spacing w:line="276" w:lineRule="auto"/>
        <w:ind w:right="656"/>
        <w:jc w:val="both"/>
        <w:rPr>
          <w:rFonts w:asciiTheme="minorHAnsi" w:eastAsia="Calibri" w:hAnsiTheme="minorHAnsi" w:cstheme="minorHAnsi"/>
        </w:rPr>
      </w:pPr>
    </w:p>
    <w:p w:rsidR="00010C94" w:rsidRPr="004045A3" w:rsidRDefault="00E60F95" w:rsidP="00F36507">
      <w:pPr>
        <w:spacing w:line="276" w:lineRule="auto"/>
        <w:ind w:right="656"/>
        <w:jc w:val="both"/>
        <w:rPr>
          <w:rFonts w:asciiTheme="minorHAnsi" w:eastAsia="Calibri" w:hAnsiTheme="minorHAnsi" w:cstheme="minorHAnsi"/>
          <w:b/>
          <w:bCs/>
        </w:rPr>
      </w:pPr>
      <w:r w:rsidRPr="004045A3">
        <w:rPr>
          <w:rFonts w:asciiTheme="minorHAnsi" w:eastAsia="Calibri" w:hAnsiTheme="minorHAnsi" w:cstheme="minorHAnsi"/>
          <w:b/>
          <w:bCs/>
        </w:rPr>
        <w:t xml:space="preserve">Modul de desfășurare a selecției </w:t>
      </w:r>
    </w:p>
    <w:p w:rsidR="00EE1269" w:rsidRPr="004045A3" w:rsidRDefault="00E60F95" w:rsidP="004045A3">
      <w:pPr>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Selecția se va desfășura în doua etape după cum urmează:</w:t>
      </w:r>
    </w:p>
    <w:p w:rsidR="00AE2DE3" w:rsidRPr="00F36507" w:rsidRDefault="00AE2DE3" w:rsidP="004045A3">
      <w:pPr>
        <w:spacing w:line="276" w:lineRule="auto"/>
        <w:ind w:right="656"/>
        <w:jc w:val="both"/>
        <w:rPr>
          <w:rFonts w:asciiTheme="minorHAnsi" w:eastAsia="Calibri" w:hAnsiTheme="minorHAnsi" w:cstheme="minorHAnsi"/>
          <w:sz w:val="10"/>
          <w:szCs w:val="10"/>
        </w:rPr>
      </w:pPr>
    </w:p>
    <w:p w:rsidR="00EE1269" w:rsidRPr="004045A3" w:rsidRDefault="00E60F95" w:rsidP="004045A3">
      <w:pPr>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 Etapa I – această etapă este destinată calificării artiștilor, cei interesați vor transmite dosarele de înscriere ce vor conține documentele solicitate;</w:t>
      </w:r>
    </w:p>
    <w:p w:rsidR="00EE1269" w:rsidRPr="004045A3" w:rsidRDefault="00E60F95" w:rsidP="004045A3">
      <w:pPr>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Documentele vor fi verificate tehnic și evaluate după criteriile de calificare, declinate în tabelul de mai jos. În urma evaluării dosarelor de participare, Juriul va elabora lista artiștilor calificați pentru evaluare.</w:t>
      </w:r>
    </w:p>
    <w:p w:rsidR="00010C94" w:rsidRPr="00F36507" w:rsidRDefault="00010C94" w:rsidP="004045A3">
      <w:pPr>
        <w:spacing w:line="276" w:lineRule="auto"/>
        <w:ind w:right="656"/>
        <w:jc w:val="both"/>
        <w:rPr>
          <w:rFonts w:asciiTheme="minorHAnsi" w:eastAsia="Calibri" w:hAnsiTheme="minorHAnsi" w:cstheme="minorHAnsi"/>
          <w:sz w:val="10"/>
          <w:szCs w:val="10"/>
        </w:rPr>
      </w:pPr>
    </w:p>
    <w:p w:rsidR="00EE1269" w:rsidRPr="004045A3" w:rsidRDefault="00E60F95" w:rsidP="004045A3">
      <w:pPr>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 Etapa II</w:t>
      </w:r>
    </w:p>
    <w:p w:rsidR="00EE1269" w:rsidRPr="004045A3" w:rsidRDefault="00E60F95" w:rsidP="004045A3">
      <w:pPr>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Urmează evaluarea lucrărilor care se va face după criteriile declinate în tabel.</w:t>
      </w:r>
    </w:p>
    <w:p w:rsidR="00CF5877" w:rsidRDefault="00AE2DE3" w:rsidP="004045A3">
      <w:pPr>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 În urma evaluării</w:t>
      </w:r>
      <w:r w:rsidR="00E60F95" w:rsidRPr="004045A3">
        <w:rPr>
          <w:rFonts w:asciiTheme="minorHAnsi" w:eastAsia="Calibri" w:hAnsiTheme="minorHAnsi" w:cstheme="minorHAnsi"/>
        </w:rPr>
        <w:t xml:space="preserve"> membrii Juriului vor întocmi lista finală a participa</w:t>
      </w:r>
      <w:r w:rsidRPr="004045A3">
        <w:rPr>
          <w:rFonts w:asciiTheme="minorHAnsi" w:eastAsia="Calibri" w:hAnsiTheme="minorHAnsi" w:cstheme="minorHAnsi"/>
        </w:rPr>
        <w:t>nț</w:t>
      </w:r>
      <w:r w:rsidR="00E60F95" w:rsidRPr="004045A3">
        <w:rPr>
          <w:rFonts w:asciiTheme="minorHAnsi" w:eastAsia="Calibri" w:hAnsiTheme="minorHAnsi" w:cstheme="minorHAnsi"/>
        </w:rPr>
        <w:t xml:space="preserve">ilor la vizita din Islanda și vor întocmi procesul verbal de jurizare, cuprinzând motivarea alegerilor făcute și recomandările către Autoritatea Contractantă. </w:t>
      </w:r>
    </w:p>
    <w:p w:rsidR="004045A3" w:rsidRPr="004045A3" w:rsidRDefault="004045A3" w:rsidP="004045A3">
      <w:pPr>
        <w:spacing w:line="276" w:lineRule="auto"/>
        <w:ind w:right="656"/>
        <w:jc w:val="both"/>
        <w:rPr>
          <w:rFonts w:asciiTheme="minorHAnsi" w:eastAsia="Calibri" w:hAnsiTheme="minorHAnsi" w:cstheme="minorHAnsi"/>
        </w:rPr>
      </w:pPr>
    </w:p>
    <w:p w:rsidR="00EE1269" w:rsidRPr="004045A3" w:rsidRDefault="00E60F95" w:rsidP="00F36507">
      <w:pPr>
        <w:spacing w:line="276" w:lineRule="auto"/>
        <w:ind w:right="656"/>
        <w:jc w:val="both"/>
        <w:rPr>
          <w:rFonts w:asciiTheme="minorHAnsi" w:eastAsia="Calibri" w:hAnsiTheme="minorHAnsi" w:cstheme="minorHAnsi"/>
          <w:b/>
          <w:bCs/>
        </w:rPr>
      </w:pPr>
      <w:r w:rsidRPr="004045A3">
        <w:rPr>
          <w:rFonts w:asciiTheme="minorHAnsi" w:eastAsia="Calibri" w:hAnsiTheme="minorHAnsi" w:cstheme="minorHAnsi"/>
          <w:b/>
          <w:bCs/>
        </w:rPr>
        <w:t>Criteriile de evaluare și selecție sunt:</w:t>
      </w:r>
    </w:p>
    <w:p w:rsidR="00EE1269" w:rsidRPr="004045A3" w:rsidRDefault="00E60F95" w:rsidP="004045A3">
      <w:pPr>
        <w:spacing w:line="276" w:lineRule="auto"/>
        <w:ind w:left="720" w:right="656"/>
        <w:jc w:val="both"/>
        <w:rPr>
          <w:rFonts w:asciiTheme="minorHAnsi" w:eastAsia="Calibri" w:hAnsiTheme="minorHAnsi" w:cstheme="minorHAnsi"/>
        </w:rPr>
      </w:pPr>
      <w:r w:rsidRPr="004045A3">
        <w:rPr>
          <w:rFonts w:asciiTheme="minorHAnsi" w:eastAsia="Calibri" w:hAnsiTheme="minorHAnsi" w:cstheme="minorHAnsi"/>
        </w:rPr>
        <w:lastRenderedPageBreak/>
        <w:t xml:space="preserve">1. Anvergura artistului: </w:t>
      </w:r>
      <w:r w:rsidRPr="004045A3">
        <w:rPr>
          <w:rFonts w:asciiTheme="minorHAnsi" w:eastAsia="Calibri" w:hAnsiTheme="minorHAnsi" w:cstheme="minorHAnsi"/>
          <w:i/>
          <w:iCs/>
          <w:u w:val="single"/>
        </w:rPr>
        <w:t>15 puncte</w:t>
      </w:r>
    </w:p>
    <w:p w:rsidR="00EE1269" w:rsidRPr="004045A3" w:rsidRDefault="00E60F95" w:rsidP="004045A3">
      <w:pPr>
        <w:spacing w:line="276" w:lineRule="auto"/>
        <w:ind w:left="720" w:right="656"/>
        <w:jc w:val="both"/>
        <w:rPr>
          <w:rFonts w:asciiTheme="minorHAnsi" w:eastAsia="Calibri" w:hAnsiTheme="minorHAnsi" w:cstheme="minorHAnsi"/>
        </w:rPr>
      </w:pPr>
      <w:r w:rsidRPr="004045A3">
        <w:rPr>
          <w:rFonts w:asciiTheme="minorHAnsi" w:eastAsia="Calibri" w:hAnsiTheme="minorHAnsi" w:cstheme="minorHAnsi"/>
        </w:rPr>
        <w:t xml:space="preserve">2. Semnificația artistului pentru istoria, teoria și critica de artă: </w:t>
      </w:r>
      <w:r w:rsidRPr="004045A3">
        <w:rPr>
          <w:rFonts w:asciiTheme="minorHAnsi" w:eastAsia="Calibri" w:hAnsiTheme="minorHAnsi" w:cstheme="minorHAnsi"/>
          <w:i/>
          <w:iCs/>
          <w:u w:val="single"/>
        </w:rPr>
        <w:t>15 puncte</w:t>
      </w:r>
    </w:p>
    <w:p w:rsidR="00EE1269" w:rsidRPr="004045A3" w:rsidRDefault="00E60F95" w:rsidP="004045A3">
      <w:pPr>
        <w:spacing w:line="276" w:lineRule="auto"/>
        <w:ind w:left="720" w:right="656"/>
        <w:jc w:val="both"/>
        <w:rPr>
          <w:rFonts w:asciiTheme="minorHAnsi" w:eastAsia="Calibri" w:hAnsiTheme="minorHAnsi" w:cstheme="minorHAnsi"/>
        </w:rPr>
      </w:pPr>
      <w:r w:rsidRPr="004045A3">
        <w:rPr>
          <w:rFonts w:asciiTheme="minorHAnsi" w:eastAsia="Calibri" w:hAnsiTheme="minorHAnsi" w:cstheme="minorHAnsi"/>
        </w:rPr>
        <w:t xml:space="preserve">3. Apartenența la un grup subreprezentat / fenomen alternativ: </w:t>
      </w:r>
      <w:r w:rsidRPr="004045A3">
        <w:rPr>
          <w:rFonts w:asciiTheme="minorHAnsi" w:eastAsia="Calibri" w:hAnsiTheme="minorHAnsi" w:cstheme="minorHAnsi"/>
          <w:i/>
          <w:iCs/>
          <w:u w:val="single"/>
        </w:rPr>
        <w:t>10 puncte</w:t>
      </w:r>
    </w:p>
    <w:p w:rsidR="00EE1269" w:rsidRPr="004045A3" w:rsidRDefault="00E60F95" w:rsidP="004045A3">
      <w:pPr>
        <w:spacing w:line="276" w:lineRule="auto"/>
        <w:ind w:left="720" w:right="656"/>
        <w:jc w:val="both"/>
        <w:rPr>
          <w:rFonts w:asciiTheme="minorHAnsi" w:eastAsia="Calibri" w:hAnsiTheme="minorHAnsi" w:cstheme="minorHAnsi"/>
        </w:rPr>
      </w:pPr>
      <w:r w:rsidRPr="004045A3">
        <w:rPr>
          <w:rFonts w:asciiTheme="minorHAnsi" w:eastAsia="Calibri" w:hAnsiTheme="minorHAnsi" w:cstheme="minorHAnsi"/>
        </w:rPr>
        <w:t xml:space="preserve">4. Calitatea artistică a lucrării / lucrărilor: </w:t>
      </w:r>
      <w:r w:rsidRPr="004045A3">
        <w:rPr>
          <w:rFonts w:asciiTheme="minorHAnsi" w:eastAsia="Calibri" w:hAnsiTheme="minorHAnsi" w:cstheme="minorHAnsi"/>
          <w:i/>
          <w:iCs/>
          <w:u w:val="single"/>
        </w:rPr>
        <w:t>25 puncte</w:t>
      </w:r>
    </w:p>
    <w:p w:rsidR="00EE1269" w:rsidRPr="004045A3" w:rsidRDefault="00E60F95" w:rsidP="004045A3">
      <w:pPr>
        <w:spacing w:line="276" w:lineRule="auto"/>
        <w:ind w:left="720" w:right="656"/>
        <w:jc w:val="both"/>
        <w:rPr>
          <w:rFonts w:asciiTheme="minorHAnsi" w:eastAsia="Calibri" w:hAnsiTheme="minorHAnsi" w:cstheme="minorHAnsi"/>
          <w:i/>
          <w:iCs/>
          <w:u w:val="single"/>
        </w:rPr>
      </w:pPr>
      <w:r w:rsidRPr="004045A3">
        <w:rPr>
          <w:rFonts w:asciiTheme="minorHAnsi" w:eastAsia="Calibri" w:hAnsiTheme="minorHAnsi" w:cstheme="minorHAnsi"/>
        </w:rPr>
        <w:t xml:space="preserve">5. Completarea imaginii despre practica (relevantă) a artistului și despre istoria artei contemporane în România: </w:t>
      </w:r>
      <w:r w:rsidRPr="004045A3">
        <w:rPr>
          <w:rFonts w:asciiTheme="minorHAnsi" w:eastAsia="Calibri" w:hAnsiTheme="minorHAnsi" w:cstheme="minorHAnsi"/>
          <w:i/>
          <w:iCs/>
          <w:u w:val="single"/>
        </w:rPr>
        <w:t>25 puncte</w:t>
      </w:r>
    </w:p>
    <w:p w:rsidR="00EE1269" w:rsidRPr="004045A3" w:rsidRDefault="00E60F95" w:rsidP="004045A3">
      <w:pPr>
        <w:spacing w:line="276" w:lineRule="auto"/>
        <w:ind w:left="720" w:right="656"/>
        <w:jc w:val="both"/>
        <w:rPr>
          <w:rFonts w:asciiTheme="minorHAnsi" w:eastAsia="Calibri" w:hAnsiTheme="minorHAnsi" w:cstheme="minorHAnsi"/>
        </w:rPr>
      </w:pPr>
      <w:r w:rsidRPr="004045A3">
        <w:rPr>
          <w:rFonts w:asciiTheme="minorHAnsi" w:eastAsia="Calibri" w:hAnsiTheme="minorHAnsi" w:cstheme="minorHAnsi"/>
        </w:rPr>
        <w:t xml:space="preserve">6. Adecvarea în eseu a justificării participării la vizită : </w:t>
      </w:r>
      <w:r w:rsidRPr="004045A3">
        <w:rPr>
          <w:rFonts w:asciiTheme="minorHAnsi" w:eastAsia="Calibri" w:hAnsiTheme="minorHAnsi" w:cstheme="minorHAnsi"/>
          <w:i/>
          <w:iCs/>
          <w:u w:val="single"/>
        </w:rPr>
        <w:t>10 puncte</w:t>
      </w:r>
      <w:r w:rsidRPr="004045A3">
        <w:rPr>
          <w:rFonts w:asciiTheme="minorHAnsi" w:eastAsia="Calibri" w:hAnsiTheme="minorHAnsi" w:cstheme="minorHAnsi"/>
        </w:rPr>
        <w:t>.</w:t>
      </w:r>
    </w:p>
    <w:p w:rsidR="00CF5877" w:rsidRPr="00F36507" w:rsidRDefault="00CF5877" w:rsidP="004045A3">
      <w:pPr>
        <w:spacing w:line="276" w:lineRule="auto"/>
        <w:ind w:right="656"/>
        <w:jc w:val="both"/>
        <w:rPr>
          <w:rFonts w:asciiTheme="minorHAnsi" w:eastAsia="Calibri" w:hAnsiTheme="minorHAnsi" w:cstheme="minorHAnsi"/>
          <w:i/>
          <w:iCs/>
          <w:sz w:val="10"/>
          <w:szCs w:val="10"/>
        </w:rPr>
      </w:pPr>
    </w:p>
    <w:p w:rsidR="00EE1269" w:rsidRPr="004045A3" w:rsidRDefault="00E60F95" w:rsidP="004045A3">
      <w:pPr>
        <w:spacing w:line="276" w:lineRule="auto"/>
        <w:ind w:right="656"/>
        <w:jc w:val="both"/>
        <w:rPr>
          <w:rFonts w:asciiTheme="minorHAnsi" w:eastAsia="Calibri" w:hAnsiTheme="minorHAnsi" w:cstheme="minorHAnsi"/>
          <w:b/>
          <w:bCs/>
          <w:i/>
          <w:iCs/>
        </w:rPr>
      </w:pPr>
      <w:r w:rsidRPr="004045A3">
        <w:rPr>
          <w:rFonts w:asciiTheme="minorHAnsi" w:eastAsia="Calibri" w:hAnsiTheme="minorHAnsi" w:cstheme="minorHAnsi"/>
          <w:b/>
          <w:bCs/>
          <w:i/>
          <w:iCs/>
        </w:rPr>
        <w:t>Etapa I - calificarea ofertanților</w:t>
      </w:r>
    </w:p>
    <w:p w:rsidR="00EE1269" w:rsidRPr="004045A3" w:rsidRDefault="00E60F95" w:rsidP="004045A3">
      <w:pPr>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Juriul are obligația de a evalua ofertele depuse în baza criteriilor de calificare, evaluare și selecție prevăzute.</w:t>
      </w:r>
    </w:p>
    <w:p w:rsidR="00EE1269" w:rsidRPr="004045A3" w:rsidRDefault="00E60F95" w:rsidP="004045A3">
      <w:pPr>
        <w:tabs>
          <w:tab w:val="left" w:pos="7260"/>
        </w:tabs>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În urma evaluării dosarelor de participare, Juriul va elabora lista artiștilor calificați.</w:t>
      </w:r>
    </w:p>
    <w:p w:rsidR="00010C94" w:rsidRPr="00F36507" w:rsidRDefault="00010C94" w:rsidP="004045A3">
      <w:pPr>
        <w:tabs>
          <w:tab w:val="left" w:pos="7260"/>
        </w:tabs>
        <w:spacing w:line="276" w:lineRule="auto"/>
        <w:ind w:right="656"/>
        <w:jc w:val="both"/>
        <w:rPr>
          <w:rFonts w:asciiTheme="minorHAnsi" w:eastAsia="Calibri" w:hAnsiTheme="minorHAnsi" w:cstheme="minorHAnsi"/>
          <w:i/>
          <w:iCs/>
          <w:sz w:val="10"/>
          <w:szCs w:val="10"/>
        </w:rPr>
      </w:pPr>
    </w:p>
    <w:p w:rsidR="00EE1269" w:rsidRPr="004045A3" w:rsidRDefault="00E60F95" w:rsidP="004045A3">
      <w:pPr>
        <w:tabs>
          <w:tab w:val="left" w:pos="7260"/>
        </w:tabs>
        <w:spacing w:line="276" w:lineRule="auto"/>
        <w:ind w:right="656"/>
        <w:jc w:val="both"/>
        <w:rPr>
          <w:rFonts w:asciiTheme="minorHAnsi" w:eastAsia="Calibri" w:hAnsiTheme="minorHAnsi" w:cstheme="minorHAnsi"/>
          <w:b/>
          <w:bCs/>
          <w:i/>
          <w:iCs/>
        </w:rPr>
      </w:pPr>
      <w:r w:rsidRPr="004045A3">
        <w:rPr>
          <w:rFonts w:asciiTheme="minorHAnsi" w:eastAsia="Calibri" w:hAnsiTheme="minorHAnsi" w:cstheme="minorHAnsi"/>
          <w:b/>
          <w:bCs/>
          <w:i/>
          <w:iCs/>
        </w:rPr>
        <w:t>Etapa a II- a - evaluarea și selecția participanților</w:t>
      </w:r>
    </w:p>
    <w:p w:rsidR="00EE1269" w:rsidRPr="004045A3" w:rsidRDefault="00E60F95" w:rsidP="004045A3">
      <w:pPr>
        <w:tabs>
          <w:tab w:val="left" w:pos="7260"/>
        </w:tabs>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În această etapă su</w:t>
      </w:r>
      <w:r w:rsidR="00AE2DE3" w:rsidRPr="004045A3">
        <w:rPr>
          <w:rFonts w:asciiTheme="minorHAnsi" w:eastAsia="Calibri" w:hAnsiTheme="minorHAnsi" w:cstheme="minorHAnsi"/>
        </w:rPr>
        <w:t>nt evaluate propunerile artiștilor</w:t>
      </w:r>
      <w:r w:rsidRPr="004045A3">
        <w:rPr>
          <w:rFonts w:asciiTheme="minorHAnsi" w:eastAsia="Calibri" w:hAnsiTheme="minorHAnsi" w:cstheme="minorHAnsi"/>
        </w:rPr>
        <w:t xml:space="preserve"> calificați în prima etapă, acordând punctajul corelat cu aprecierea factorilor de evaluare din tabelul de mai jos:</w:t>
      </w:r>
    </w:p>
    <w:p w:rsidR="00010C94" w:rsidRPr="004045A3" w:rsidRDefault="00010C94" w:rsidP="004045A3">
      <w:pPr>
        <w:tabs>
          <w:tab w:val="left" w:pos="7260"/>
        </w:tabs>
        <w:spacing w:line="276" w:lineRule="auto"/>
        <w:ind w:right="656"/>
        <w:jc w:val="both"/>
        <w:rPr>
          <w:rFonts w:asciiTheme="minorHAnsi" w:eastAsia="Calibri" w:hAnsiTheme="minorHAnsi"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3"/>
        <w:gridCol w:w="1585"/>
        <w:gridCol w:w="1489"/>
      </w:tblGrid>
      <w:tr w:rsidR="00EE1269" w:rsidRPr="004045A3">
        <w:trPr>
          <w:tblHeader/>
        </w:trPr>
        <w:tc>
          <w:tcPr>
            <w:tcW w:w="6731" w:type="dxa"/>
            <w:vAlign w:val="center"/>
          </w:tcPr>
          <w:p w:rsidR="00EE1269" w:rsidRPr="004045A3" w:rsidRDefault="00E60F95" w:rsidP="004045A3">
            <w:pPr>
              <w:spacing w:line="276" w:lineRule="auto"/>
              <w:ind w:right="658"/>
              <w:jc w:val="center"/>
              <w:rPr>
                <w:rFonts w:asciiTheme="minorHAnsi" w:eastAsia="Calibri" w:hAnsiTheme="minorHAnsi" w:cstheme="minorHAnsi"/>
              </w:rPr>
            </w:pPr>
            <w:r w:rsidRPr="004045A3">
              <w:rPr>
                <w:rFonts w:asciiTheme="minorHAnsi" w:eastAsia="Calibri" w:hAnsiTheme="minorHAnsi" w:cstheme="minorHAnsi"/>
              </w:rPr>
              <w:t>Criteriu + factori de evaluare</w:t>
            </w:r>
          </w:p>
        </w:tc>
        <w:tc>
          <w:tcPr>
            <w:tcW w:w="1518" w:type="dxa"/>
            <w:vAlign w:val="center"/>
          </w:tcPr>
          <w:p w:rsidR="00EE1269" w:rsidRPr="004045A3" w:rsidRDefault="00E60F95" w:rsidP="004045A3">
            <w:pPr>
              <w:spacing w:line="276" w:lineRule="auto"/>
              <w:jc w:val="center"/>
              <w:rPr>
                <w:rFonts w:asciiTheme="minorHAnsi" w:eastAsia="Calibri" w:hAnsiTheme="minorHAnsi" w:cstheme="minorHAnsi"/>
              </w:rPr>
            </w:pPr>
            <w:r w:rsidRPr="004045A3">
              <w:rPr>
                <w:rFonts w:asciiTheme="minorHAnsi" w:eastAsia="Calibri" w:hAnsiTheme="minorHAnsi" w:cstheme="minorHAnsi"/>
              </w:rPr>
              <w:t>Apreciere</w:t>
            </w:r>
          </w:p>
        </w:tc>
        <w:tc>
          <w:tcPr>
            <w:tcW w:w="1498" w:type="dxa"/>
            <w:vAlign w:val="center"/>
          </w:tcPr>
          <w:p w:rsidR="00EE1269" w:rsidRPr="004045A3" w:rsidRDefault="00E60F95" w:rsidP="004045A3">
            <w:pPr>
              <w:spacing w:line="276" w:lineRule="auto"/>
              <w:jc w:val="center"/>
              <w:rPr>
                <w:rFonts w:asciiTheme="minorHAnsi" w:eastAsia="Calibri" w:hAnsiTheme="minorHAnsi" w:cstheme="minorHAnsi"/>
              </w:rPr>
            </w:pPr>
            <w:r w:rsidRPr="004045A3">
              <w:rPr>
                <w:rFonts w:asciiTheme="minorHAnsi" w:eastAsia="Calibri" w:hAnsiTheme="minorHAnsi" w:cstheme="minorHAnsi"/>
              </w:rPr>
              <w:t>Punctaj</w:t>
            </w:r>
          </w:p>
        </w:tc>
      </w:tr>
      <w:tr w:rsidR="00EE1269" w:rsidRPr="004045A3">
        <w:trPr>
          <w:trHeight w:val="910"/>
        </w:trPr>
        <w:tc>
          <w:tcPr>
            <w:tcW w:w="6731" w:type="dxa"/>
            <w:vMerge w:val="restart"/>
          </w:tcPr>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 xml:space="preserve">1. </w:t>
            </w:r>
            <w:r w:rsidRPr="004045A3">
              <w:rPr>
                <w:rFonts w:asciiTheme="minorHAnsi" w:eastAsia="Calibri" w:hAnsiTheme="minorHAnsi" w:cstheme="minorHAnsi"/>
                <w:b/>
                <w:bCs/>
              </w:rPr>
              <w:t>Anvergura artistului</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Reprezentativitate pe plan regional, național și internațional:</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 Reprezentativitate pentru dinamica culturală a ultimilor 30 de ani (teme și discursuri sociale, economice și politice recente, care sunt sau pot deveni importante în scrierea istoriei artei)</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 prezența în colecții de stat și particulare din România și din străinătate</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 participarea la proiecte de anvergură în România și în străinătate (rezidențe, expoziții etc.)</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Reprezentativitatea pentru temele/ preocupările/ urgențele AC în relație cu practicile și teoriile referitoare la arta contemporană</w:t>
            </w: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ridicată</w:t>
            </w:r>
          </w:p>
        </w:tc>
        <w:tc>
          <w:tcPr>
            <w:tcW w:w="1498" w:type="dxa"/>
            <w:vAlign w:val="center"/>
          </w:tcPr>
          <w:p w:rsidR="00EE1269" w:rsidRPr="004045A3" w:rsidRDefault="00AE2DE3"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11</w:t>
            </w:r>
            <w:r w:rsidR="00E60F95" w:rsidRPr="004045A3">
              <w:rPr>
                <w:rFonts w:asciiTheme="minorHAnsi" w:eastAsia="Calibri" w:hAnsiTheme="minorHAnsi" w:cstheme="minorHAnsi"/>
              </w:rPr>
              <w:t>-</w:t>
            </w:r>
            <w:r w:rsidRPr="004045A3">
              <w:rPr>
                <w:rFonts w:asciiTheme="minorHAnsi" w:eastAsia="Calibri" w:hAnsiTheme="minorHAnsi" w:cstheme="minorHAnsi"/>
              </w:rPr>
              <w:t>15</w:t>
            </w:r>
          </w:p>
        </w:tc>
      </w:tr>
      <w:tr w:rsidR="00EE1269" w:rsidRPr="004045A3">
        <w:trPr>
          <w:trHeight w:val="1267"/>
        </w:trPr>
        <w:tc>
          <w:tcPr>
            <w:tcW w:w="6731" w:type="dxa"/>
            <w:vMerge/>
          </w:tcPr>
          <w:p w:rsidR="00EE1269" w:rsidRPr="004045A3" w:rsidRDefault="00EE1269" w:rsidP="004045A3">
            <w:pPr>
              <w:spacing w:line="276" w:lineRule="auto"/>
              <w:ind w:right="656"/>
              <w:rPr>
                <w:rFonts w:asciiTheme="minorHAnsi" w:eastAsia="Calibri" w:hAnsiTheme="minorHAnsi" w:cstheme="minorHAnsi"/>
              </w:rPr>
            </w:pP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medie</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6-1</w:t>
            </w:r>
            <w:r w:rsidR="00AE2DE3" w:rsidRPr="004045A3">
              <w:rPr>
                <w:rFonts w:asciiTheme="minorHAnsi" w:eastAsia="Calibri" w:hAnsiTheme="minorHAnsi" w:cstheme="minorHAnsi"/>
              </w:rPr>
              <w:t>0</w:t>
            </w:r>
          </w:p>
        </w:tc>
      </w:tr>
      <w:tr w:rsidR="00EE1269" w:rsidRPr="004045A3">
        <w:trPr>
          <w:trHeight w:val="1118"/>
        </w:trPr>
        <w:tc>
          <w:tcPr>
            <w:tcW w:w="6731" w:type="dxa"/>
            <w:vMerge/>
          </w:tcPr>
          <w:p w:rsidR="00EE1269" w:rsidRPr="004045A3" w:rsidRDefault="00EE1269" w:rsidP="004045A3">
            <w:pPr>
              <w:spacing w:line="276" w:lineRule="auto"/>
              <w:ind w:right="656"/>
              <w:rPr>
                <w:rFonts w:asciiTheme="minorHAnsi" w:eastAsia="Calibri" w:hAnsiTheme="minorHAnsi" w:cstheme="minorHAnsi"/>
              </w:rPr>
            </w:pP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scăzută</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1-5</w:t>
            </w:r>
          </w:p>
        </w:tc>
      </w:tr>
      <w:tr w:rsidR="00EE1269" w:rsidRPr="004045A3">
        <w:trPr>
          <w:trHeight w:val="359"/>
        </w:trPr>
        <w:tc>
          <w:tcPr>
            <w:tcW w:w="6731" w:type="dxa"/>
            <w:vMerge w:val="restart"/>
            <w:vAlign w:val="center"/>
          </w:tcPr>
          <w:p w:rsidR="00EE1269" w:rsidRPr="004045A3" w:rsidRDefault="00E60F95" w:rsidP="004045A3">
            <w:pPr>
              <w:tabs>
                <w:tab w:val="left" w:pos="5670"/>
              </w:tabs>
              <w:spacing w:line="276" w:lineRule="auto"/>
              <w:ind w:right="-108"/>
              <w:rPr>
                <w:rFonts w:asciiTheme="minorHAnsi" w:eastAsia="Calibri" w:hAnsiTheme="minorHAnsi" w:cstheme="minorHAnsi"/>
                <w:b/>
                <w:bCs/>
              </w:rPr>
            </w:pPr>
            <w:r w:rsidRPr="004045A3">
              <w:rPr>
                <w:rFonts w:asciiTheme="minorHAnsi" w:eastAsia="Calibri" w:hAnsiTheme="minorHAnsi" w:cstheme="minorHAnsi"/>
                <w:b/>
                <w:bCs/>
              </w:rPr>
              <w:t>2. Semnificația artistului pentru istoria, teoria și critica de artă</w:t>
            </w:r>
          </w:p>
          <w:p w:rsidR="00EE1269" w:rsidRPr="004045A3" w:rsidRDefault="00E60F95" w:rsidP="004045A3">
            <w:pPr>
              <w:tabs>
                <w:tab w:val="left" w:pos="5670"/>
              </w:tabs>
              <w:spacing w:line="276" w:lineRule="auto"/>
              <w:ind w:right="-108"/>
              <w:rPr>
                <w:rFonts w:asciiTheme="minorHAnsi" w:eastAsia="Calibri" w:hAnsiTheme="minorHAnsi" w:cstheme="minorHAnsi"/>
              </w:rPr>
            </w:pPr>
            <w:r w:rsidRPr="004045A3">
              <w:rPr>
                <w:rFonts w:asciiTheme="minorHAnsi" w:eastAsia="Calibri" w:hAnsiTheme="minorHAnsi" w:cstheme="minorHAnsi"/>
              </w:rPr>
              <w:t>- Prezența autorului în literatura de specialitate din România și din străinătate, și/sau în literatura care contribuie la reformularea/ dezvoltarea istoriei și teoriei artei în România</w:t>
            </w: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ridicată</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11-15</w:t>
            </w:r>
          </w:p>
        </w:tc>
      </w:tr>
      <w:tr w:rsidR="00EE1269" w:rsidRPr="004045A3">
        <w:trPr>
          <w:trHeight w:val="381"/>
        </w:trPr>
        <w:tc>
          <w:tcPr>
            <w:tcW w:w="6731" w:type="dxa"/>
            <w:vMerge/>
            <w:vAlign w:val="center"/>
          </w:tcPr>
          <w:p w:rsidR="00EE1269" w:rsidRPr="004045A3" w:rsidRDefault="00EE1269" w:rsidP="004045A3">
            <w:pPr>
              <w:spacing w:line="276" w:lineRule="auto"/>
              <w:ind w:right="658"/>
              <w:jc w:val="center"/>
              <w:rPr>
                <w:rFonts w:asciiTheme="minorHAnsi" w:eastAsia="Calibri" w:hAnsiTheme="minorHAnsi" w:cstheme="minorHAnsi"/>
              </w:rPr>
            </w:pP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medie</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6-10</w:t>
            </w:r>
          </w:p>
        </w:tc>
      </w:tr>
      <w:tr w:rsidR="00EE1269" w:rsidRPr="004045A3">
        <w:trPr>
          <w:trHeight w:val="140"/>
        </w:trPr>
        <w:tc>
          <w:tcPr>
            <w:tcW w:w="6731" w:type="dxa"/>
            <w:vMerge/>
            <w:vAlign w:val="center"/>
          </w:tcPr>
          <w:p w:rsidR="00EE1269" w:rsidRPr="004045A3" w:rsidRDefault="00EE1269" w:rsidP="004045A3">
            <w:pPr>
              <w:spacing w:line="276" w:lineRule="auto"/>
              <w:ind w:right="658"/>
              <w:jc w:val="center"/>
              <w:rPr>
                <w:rFonts w:asciiTheme="minorHAnsi" w:eastAsia="Calibri" w:hAnsiTheme="minorHAnsi" w:cstheme="minorHAnsi"/>
              </w:rPr>
            </w:pP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scăzută</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1-5</w:t>
            </w:r>
          </w:p>
        </w:tc>
      </w:tr>
      <w:tr w:rsidR="00EE1269" w:rsidRPr="004045A3">
        <w:trPr>
          <w:trHeight w:val="942"/>
        </w:trPr>
        <w:tc>
          <w:tcPr>
            <w:tcW w:w="6731" w:type="dxa"/>
            <w:vMerge w:val="restart"/>
            <w:vAlign w:val="center"/>
          </w:tcPr>
          <w:p w:rsidR="00EE1269" w:rsidRPr="004045A3" w:rsidRDefault="00E60F95" w:rsidP="004045A3">
            <w:pPr>
              <w:spacing w:line="276" w:lineRule="auto"/>
              <w:ind w:right="-108"/>
              <w:rPr>
                <w:rFonts w:asciiTheme="minorHAnsi" w:eastAsia="Calibri" w:hAnsiTheme="minorHAnsi" w:cstheme="minorHAnsi"/>
                <w:b/>
                <w:bCs/>
              </w:rPr>
            </w:pPr>
            <w:r w:rsidRPr="004045A3">
              <w:rPr>
                <w:rFonts w:asciiTheme="minorHAnsi" w:eastAsia="Calibri" w:hAnsiTheme="minorHAnsi" w:cstheme="minorHAnsi"/>
                <w:b/>
                <w:bCs/>
              </w:rPr>
              <w:t>3. Apartenența la sau reprezentarea unui grup subreprezentat / fenomen alternativ</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 opera este reprezentativă pentru/în raport cu un grup/o comunitate</w:t>
            </w:r>
          </w:p>
          <w:p w:rsidR="00EE1269" w:rsidRPr="004045A3" w:rsidRDefault="00AE2DE3"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subreprezentată</w:t>
            </w:r>
            <w:r w:rsidR="00E60F95" w:rsidRPr="004045A3">
              <w:rPr>
                <w:rFonts w:asciiTheme="minorHAnsi" w:eastAsia="Calibri" w:hAnsiTheme="minorHAnsi" w:cstheme="minorHAnsi"/>
              </w:rPr>
              <w:t xml:space="preserve"> (în istoriografie, în spațiul cultural împărtășit de</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publicul larg) sau marginalizate social</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lastRenderedPageBreak/>
              <w:t>- opera are un caracter documentar semnificativ în raport cu</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fenomenul/grupul reprezentat</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Calitatea muzeală a lucrării/lucrărilor este clară, chiar fără contextul</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oferit de grup sau fenomen</w:t>
            </w: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lastRenderedPageBreak/>
              <w:t>deplin</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8-10</w:t>
            </w:r>
          </w:p>
        </w:tc>
      </w:tr>
      <w:tr w:rsidR="00EE1269" w:rsidRPr="004045A3">
        <w:trPr>
          <w:trHeight w:val="701"/>
        </w:trPr>
        <w:tc>
          <w:tcPr>
            <w:tcW w:w="6731" w:type="dxa"/>
            <w:vMerge/>
            <w:vAlign w:val="center"/>
          </w:tcPr>
          <w:p w:rsidR="00EE1269" w:rsidRPr="004045A3" w:rsidRDefault="00EE1269" w:rsidP="004045A3">
            <w:pPr>
              <w:spacing w:line="276" w:lineRule="auto"/>
              <w:ind w:right="656"/>
              <w:jc w:val="center"/>
              <w:rPr>
                <w:rFonts w:asciiTheme="minorHAnsi" w:eastAsia="Calibri" w:hAnsiTheme="minorHAnsi" w:cstheme="minorHAnsi"/>
              </w:rPr>
            </w:pP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parțial</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4-7</w:t>
            </w:r>
          </w:p>
        </w:tc>
      </w:tr>
      <w:tr w:rsidR="00EE1269" w:rsidRPr="004045A3">
        <w:trPr>
          <w:trHeight w:val="140"/>
        </w:trPr>
        <w:tc>
          <w:tcPr>
            <w:tcW w:w="6731" w:type="dxa"/>
            <w:vMerge/>
            <w:vAlign w:val="center"/>
          </w:tcPr>
          <w:p w:rsidR="00EE1269" w:rsidRPr="004045A3" w:rsidRDefault="00EE1269" w:rsidP="004045A3">
            <w:pPr>
              <w:spacing w:line="276" w:lineRule="auto"/>
              <w:ind w:right="656"/>
              <w:jc w:val="center"/>
              <w:rPr>
                <w:rFonts w:asciiTheme="minorHAnsi" w:eastAsia="Calibri" w:hAnsiTheme="minorHAnsi" w:cstheme="minorHAnsi"/>
              </w:rPr>
            </w:pP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limitat</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1-3</w:t>
            </w:r>
          </w:p>
        </w:tc>
      </w:tr>
      <w:tr w:rsidR="00EE1269" w:rsidRPr="004045A3">
        <w:trPr>
          <w:trHeight w:val="991"/>
        </w:trPr>
        <w:tc>
          <w:tcPr>
            <w:tcW w:w="6731" w:type="dxa"/>
            <w:vMerge w:val="restart"/>
            <w:vAlign w:val="center"/>
          </w:tcPr>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b/>
                <w:bCs/>
              </w:rPr>
              <w:lastRenderedPageBreak/>
              <w:t>4. Calitatea artistică a lucrării / lucrărilor</w:t>
            </w:r>
            <w:r w:rsidRPr="004045A3">
              <w:rPr>
                <w:rFonts w:asciiTheme="minorHAnsi" w:eastAsia="Calibri" w:hAnsiTheme="minorHAnsi" w:cstheme="minorHAnsi"/>
              </w:rPr>
              <w:t>.</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 dimensiunea inovatoare și gradul de consacrare (istoricul lucrării –</w:t>
            </w:r>
            <w:r w:rsidR="00F36507">
              <w:rPr>
                <w:rFonts w:asciiTheme="minorHAnsi" w:eastAsia="Calibri" w:hAnsiTheme="minorHAnsi" w:cstheme="minorHAnsi"/>
              </w:rPr>
              <w:t xml:space="preserve"> </w:t>
            </w:r>
            <w:r w:rsidRPr="004045A3">
              <w:rPr>
                <w:rFonts w:asciiTheme="minorHAnsi" w:eastAsia="Calibri" w:hAnsiTheme="minorHAnsi" w:cstheme="minorHAnsi"/>
              </w:rPr>
              <w:t>expunere, tratarea ei în texte de specialitate)</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 calitatea/originalitatea execuției tehnice, starea de conservare</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declarată, materialele utilizate (gradul de fragilitate/perisabilitate/</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efemeritate), după caz</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 reprezentativitatea lucrării pentru temele/preocupările/urgențele</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practicilor și teoriilor cu privire la arta contemporană și posibilitatea de a deveni un reper în scrierea istoriei artei (păstrarea relevanței în timp a lucrării)</w:t>
            </w: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ridicată</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20-25</w:t>
            </w:r>
          </w:p>
        </w:tc>
      </w:tr>
      <w:tr w:rsidR="00EE1269" w:rsidRPr="004045A3">
        <w:trPr>
          <w:trHeight w:val="850"/>
        </w:trPr>
        <w:tc>
          <w:tcPr>
            <w:tcW w:w="6731" w:type="dxa"/>
            <w:vMerge/>
            <w:vAlign w:val="center"/>
          </w:tcPr>
          <w:p w:rsidR="00EE1269" w:rsidRPr="004045A3" w:rsidRDefault="00EE1269" w:rsidP="004045A3">
            <w:pPr>
              <w:spacing w:line="276" w:lineRule="auto"/>
              <w:ind w:right="-108"/>
              <w:jc w:val="center"/>
              <w:rPr>
                <w:rFonts w:asciiTheme="minorHAnsi" w:eastAsia="Calibri" w:hAnsiTheme="minorHAnsi" w:cstheme="minorHAnsi"/>
              </w:rPr>
            </w:pP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medie</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11-19</w:t>
            </w:r>
          </w:p>
        </w:tc>
      </w:tr>
      <w:tr w:rsidR="00EE1269" w:rsidRPr="004045A3">
        <w:trPr>
          <w:trHeight w:val="140"/>
        </w:trPr>
        <w:tc>
          <w:tcPr>
            <w:tcW w:w="6731" w:type="dxa"/>
            <w:vMerge/>
            <w:vAlign w:val="center"/>
          </w:tcPr>
          <w:p w:rsidR="00EE1269" w:rsidRPr="004045A3" w:rsidRDefault="00EE1269" w:rsidP="004045A3">
            <w:pPr>
              <w:spacing w:line="276" w:lineRule="auto"/>
              <w:ind w:right="-108"/>
              <w:jc w:val="center"/>
              <w:rPr>
                <w:rFonts w:asciiTheme="minorHAnsi" w:eastAsia="Calibri" w:hAnsiTheme="minorHAnsi" w:cstheme="minorHAnsi"/>
              </w:rPr>
            </w:pP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scăzută</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1-10</w:t>
            </w:r>
          </w:p>
        </w:tc>
      </w:tr>
      <w:tr w:rsidR="00EE1269" w:rsidRPr="004045A3">
        <w:trPr>
          <w:trHeight w:val="790"/>
        </w:trPr>
        <w:tc>
          <w:tcPr>
            <w:tcW w:w="6731" w:type="dxa"/>
            <w:vMerge w:val="restart"/>
            <w:vAlign w:val="center"/>
          </w:tcPr>
          <w:p w:rsidR="00EE1269" w:rsidRPr="004045A3" w:rsidRDefault="00E60F95" w:rsidP="004045A3">
            <w:pPr>
              <w:spacing w:line="276" w:lineRule="auto"/>
              <w:ind w:right="-108"/>
              <w:rPr>
                <w:rFonts w:asciiTheme="minorHAnsi" w:eastAsia="Calibri" w:hAnsiTheme="minorHAnsi" w:cstheme="minorHAnsi"/>
                <w:b/>
                <w:bCs/>
              </w:rPr>
            </w:pPr>
            <w:r w:rsidRPr="004045A3">
              <w:rPr>
                <w:rFonts w:asciiTheme="minorHAnsi" w:eastAsia="Calibri" w:hAnsiTheme="minorHAnsi" w:cstheme="minorHAnsi"/>
                <w:b/>
                <w:bCs/>
              </w:rPr>
              <w:t>5. Completarea imaginii despre practica (relevantă) a artistului</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 lucrare reprezentativă pentru o generație/grupare/fenomen artistic</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 artist a cărui operă necesită prezentarea în colecție</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 importanța pentru misiunea AC de inițiere a unei colecții de artă locale;</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 importanța valorii documentare în raport cu preocuparea AC</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pentru dezvoltarea fondului său documentar</w:t>
            </w:r>
          </w:p>
          <w:p w:rsidR="00EE1269" w:rsidRPr="004045A3" w:rsidRDefault="00E60F95" w:rsidP="004045A3">
            <w:pPr>
              <w:spacing w:line="276" w:lineRule="auto"/>
              <w:ind w:right="-108"/>
              <w:rPr>
                <w:rFonts w:asciiTheme="minorHAnsi" w:eastAsia="Calibri" w:hAnsiTheme="minorHAnsi" w:cstheme="minorHAnsi"/>
              </w:rPr>
            </w:pPr>
            <w:r w:rsidRPr="004045A3">
              <w:rPr>
                <w:rFonts w:asciiTheme="minorHAnsi" w:eastAsia="Calibri" w:hAnsiTheme="minorHAnsi" w:cstheme="minorHAnsi"/>
              </w:rPr>
              <w:t>- valoarea de promovare/de schimb cultural (în viitoare parteneriate cu alte instituții de profil)</w:t>
            </w: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reprezentativă</w:t>
            </w:r>
          </w:p>
        </w:tc>
        <w:tc>
          <w:tcPr>
            <w:tcW w:w="1498" w:type="dxa"/>
            <w:vAlign w:val="center"/>
          </w:tcPr>
          <w:p w:rsidR="00EE1269" w:rsidRPr="004045A3" w:rsidRDefault="00AE2DE3"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20-25</w:t>
            </w:r>
          </w:p>
        </w:tc>
      </w:tr>
      <w:tr w:rsidR="00EE1269" w:rsidRPr="004045A3">
        <w:trPr>
          <w:trHeight w:val="831"/>
        </w:trPr>
        <w:tc>
          <w:tcPr>
            <w:tcW w:w="6731" w:type="dxa"/>
            <w:vMerge/>
            <w:vAlign w:val="center"/>
          </w:tcPr>
          <w:p w:rsidR="00EE1269" w:rsidRPr="004045A3" w:rsidRDefault="00EE1269" w:rsidP="004045A3">
            <w:pPr>
              <w:spacing w:line="276" w:lineRule="auto"/>
              <w:ind w:right="656"/>
              <w:jc w:val="center"/>
              <w:rPr>
                <w:rFonts w:asciiTheme="minorHAnsi" w:eastAsia="Calibri" w:hAnsiTheme="minorHAnsi" w:cstheme="minorHAnsi"/>
              </w:rPr>
            </w:pP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parțial</w:t>
            </w:r>
          </w:p>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reprezentativă</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11-19</w:t>
            </w:r>
          </w:p>
        </w:tc>
      </w:tr>
      <w:tr w:rsidR="00EE1269" w:rsidRPr="004045A3">
        <w:trPr>
          <w:trHeight w:val="140"/>
        </w:trPr>
        <w:tc>
          <w:tcPr>
            <w:tcW w:w="6731" w:type="dxa"/>
            <w:vMerge/>
            <w:vAlign w:val="center"/>
          </w:tcPr>
          <w:p w:rsidR="00EE1269" w:rsidRPr="004045A3" w:rsidRDefault="00EE1269" w:rsidP="004045A3">
            <w:pPr>
              <w:spacing w:line="276" w:lineRule="auto"/>
              <w:ind w:right="656"/>
              <w:jc w:val="center"/>
              <w:rPr>
                <w:rFonts w:asciiTheme="minorHAnsi" w:eastAsia="Calibri" w:hAnsiTheme="minorHAnsi" w:cstheme="minorHAnsi"/>
              </w:rPr>
            </w:pP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limitat</w:t>
            </w:r>
          </w:p>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reprezentativă</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1-10</w:t>
            </w:r>
          </w:p>
        </w:tc>
      </w:tr>
      <w:tr w:rsidR="00EE1269" w:rsidRPr="004045A3">
        <w:trPr>
          <w:trHeight w:val="140"/>
        </w:trPr>
        <w:tc>
          <w:tcPr>
            <w:tcW w:w="6731" w:type="dxa"/>
            <w:vMerge w:val="restart"/>
            <w:vAlign w:val="center"/>
          </w:tcPr>
          <w:p w:rsidR="00EE1269" w:rsidRPr="004045A3" w:rsidRDefault="00E60F95" w:rsidP="004045A3">
            <w:pPr>
              <w:spacing w:line="276" w:lineRule="auto"/>
              <w:ind w:right="656"/>
              <w:rPr>
                <w:rFonts w:asciiTheme="minorHAnsi" w:eastAsia="Calibri" w:hAnsiTheme="minorHAnsi" w:cstheme="minorHAnsi"/>
                <w:b/>
                <w:bCs/>
              </w:rPr>
            </w:pPr>
            <w:r w:rsidRPr="004045A3">
              <w:rPr>
                <w:rFonts w:asciiTheme="minorHAnsi" w:eastAsia="Calibri" w:hAnsiTheme="minorHAnsi" w:cstheme="minorHAnsi"/>
                <w:b/>
                <w:bCs/>
              </w:rPr>
              <w:t>6. Adecvarea justificării propunerii</w:t>
            </w: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mare</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8-10</w:t>
            </w:r>
          </w:p>
        </w:tc>
      </w:tr>
      <w:tr w:rsidR="00EE1269" w:rsidRPr="004045A3">
        <w:trPr>
          <w:trHeight w:val="140"/>
        </w:trPr>
        <w:tc>
          <w:tcPr>
            <w:tcW w:w="6731" w:type="dxa"/>
            <w:vMerge/>
            <w:vAlign w:val="center"/>
          </w:tcPr>
          <w:p w:rsidR="00EE1269" w:rsidRPr="004045A3" w:rsidRDefault="00EE1269" w:rsidP="004045A3">
            <w:pPr>
              <w:spacing w:line="276" w:lineRule="auto"/>
              <w:ind w:right="656"/>
              <w:jc w:val="center"/>
              <w:rPr>
                <w:rFonts w:asciiTheme="minorHAnsi" w:eastAsia="Calibri" w:hAnsiTheme="minorHAnsi" w:cstheme="minorHAnsi"/>
              </w:rPr>
            </w:pP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mediu</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4-7</w:t>
            </w:r>
          </w:p>
        </w:tc>
      </w:tr>
      <w:tr w:rsidR="00EE1269" w:rsidRPr="004045A3">
        <w:trPr>
          <w:trHeight w:val="140"/>
        </w:trPr>
        <w:tc>
          <w:tcPr>
            <w:tcW w:w="6731" w:type="dxa"/>
            <w:vMerge/>
            <w:vAlign w:val="center"/>
          </w:tcPr>
          <w:p w:rsidR="00EE1269" w:rsidRPr="004045A3" w:rsidRDefault="00EE1269" w:rsidP="004045A3">
            <w:pPr>
              <w:spacing w:line="276" w:lineRule="auto"/>
              <w:ind w:right="656"/>
              <w:jc w:val="center"/>
              <w:rPr>
                <w:rFonts w:asciiTheme="minorHAnsi" w:eastAsia="Calibri" w:hAnsiTheme="minorHAnsi" w:cstheme="minorHAnsi"/>
              </w:rPr>
            </w:pPr>
          </w:p>
        </w:tc>
        <w:tc>
          <w:tcPr>
            <w:tcW w:w="1518" w:type="dxa"/>
            <w:vAlign w:val="center"/>
          </w:tcPr>
          <w:p w:rsidR="00EE1269" w:rsidRPr="004045A3" w:rsidRDefault="00E60F95" w:rsidP="004045A3">
            <w:pPr>
              <w:spacing w:line="276" w:lineRule="auto"/>
              <w:ind w:right="-58"/>
              <w:rPr>
                <w:rFonts w:asciiTheme="minorHAnsi" w:eastAsia="Calibri" w:hAnsiTheme="minorHAnsi" w:cstheme="minorHAnsi"/>
              </w:rPr>
            </w:pPr>
            <w:r w:rsidRPr="004045A3">
              <w:rPr>
                <w:rFonts w:asciiTheme="minorHAnsi" w:eastAsia="Calibri" w:hAnsiTheme="minorHAnsi" w:cstheme="minorHAnsi"/>
              </w:rPr>
              <w:t>mică</w:t>
            </w:r>
          </w:p>
        </w:tc>
        <w:tc>
          <w:tcPr>
            <w:tcW w:w="1498" w:type="dxa"/>
            <w:vAlign w:val="center"/>
          </w:tcPr>
          <w:p w:rsidR="00EE1269" w:rsidRPr="004045A3" w:rsidRDefault="00E60F95" w:rsidP="004045A3">
            <w:pPr>
              <w:spacing w:line="276" w:lineRule="auto"/>
              <w:ind w:right="-48"/>
              <w:jc w:val="center"/>
              <w:rPr>
                <w:rFonts w:asciiTheme="minorHAnsi" w:eastAsia="Calibri" w:hAnsiTheme="minorHAnsi" w:cstheme="minorHAnsi"/>
              </w:rPr>
            </w:pPr>
            <w:r w:rsidRPr="004045A3">
              <w:rPr>
                <w:rFonts w:asciiTheme="minorHAnsi" w:eastAsia="Calibri" w:hAnsiTheme="minorHAnsi" w:cstheme="minorHAnsi"/>
              </w:rPr>
              <w:t>1-3</w:t>
            </w:r>
          </w:p>
        </w:tc>
      </w:tr>
    </w:tbl>
    <w:p w:rsidR="00EE1269" w:rsidRPr="004045A3" w:rsidRDefault="00EE1269" w:rsidP="004045A3">
      <w:pPr>
        <w:tabs>
          <w:tab w:val="left" w:pos="7260"/>
        </w:tabs>
        <w:spacing w:line="276" w:lineRule="auto"/>
        <w:ind w:right="656"/>
        <w:jc w:val="both"/>
        <w:rPr>
          <w:rFonts w:asciiTheme="minorHAnsi" w:eastAsia="Calibri" w:hAnsiTheme="minorHAnsi" w:cstheme="minorHAnsi"/>
        </w:rPr>
      </w:pPr>
    </w:p>
    <w:p w:rsidR="00EE1269" w:rsidRPr="004045A3" w:rsidRDefault="00E60F95" w:rsidP="004045A3">
      <w:pPr>
        <w:tabs>
          <w:tab w:val="left" w:pos="7260"/>
        </w:tabs>
        <w:spacing w:line="276" w:lineRule="auto"/>
        <w:ind w:right="656"/>
        <w:jc w:val="both"/>
        <w:rPr>
          <w:rFonts w:asciiTheme="minorHAnsi" w:eastAsia="Calibri" w:hAnsiTheme="minorHAnsi" w:cstheme="minorHAnsi"/>
        </w:rPr>
      </w:pPr>
      <w:bookmarkStart w:id="3" w:name="OLE_LINK17"/>
      <w:bookmarkStart w:id="4" w:name="OLE_LINK18"/>
      <w:r w:rsidRPr="004045A3">
        <w:rPr>
          <w:rFonts w:asciiTheme="minorHAnsi" w:eastAsia="Calibri" w:hAnsiTheme="minorHAnsi" w:cstheme="minorHAnsi"/>
        </w:rPr>
        <w:t>Punctajul total al lucrării se calculează prin însumarea punctajelor obținute în urma aplicării fiecărui factor de evaluare. Punctajul total maxim ce poate fi acordat unei propuneri este de 100 de puncte.</w:t>
      </w:r>
    </w:p>
    <w:bookmarkEnd w:id="3"/>
    <w:bookmarkEnd w:id="4"/>
    <w:p w:rsidR="00EE1269" w:rsidRPr="004045A3" w:rsidRDefault="00E60F95" w:rsidP="004045A3">
      <w:pPr>
        <w:tabs>
          <w:tab w:val="left" w:pos="7260"/>
        </w:tabs>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 xml:space="preserve">În urma evaluării și selecției membrii Juriului </w:t>
      </w:r>
      <w:r w:rsidR="003F5654" w:rsidRPr="004045A3">
        <w:rPr>
          <w:rFonts w:asciiTheme="minorHAnsi" w:eastAsia="Calibri" w:hAnsiTheme="minorHAnsi" w:cstheme="minorHAnsi"/>
        </w:rPr>
        <w:t>vor întocmi lista finală a artiș</w:t>
      </w:r>
      <w:r w:rsidRPr="004045A3">
        <w:rPr>
          <w:rFonts w:asciiTheme="minorHAnsi" w:eastAsia="Calibri" w:hAnsiTheme="minorHAnsi" w:cstheme="minorHAnsi"/>
        </w:rPr>
        <w:t xml:space="preserve">tilor propuși pentru a participa la vizita în Islanda, alături de procesul verbal de jurizare, cuprinzând motivarea alegerilor făcute și recomandările către AC. Artiștii care au fost selectați de către Juriu vor fi contactați individual de către reprezentanții AC pentru a participa la vizita în Islanda. La încheierea acestei etape, AC va publica lista finală. </w:t>
      </w:r>
    </w:p>
    <w:p w:rsidR="00EE1269" w:rsidRPr="004045A3" w:rsidRDefault="00E60F95" w:rsidP="004045A3">
      <w:pPr>
        <w:tabs>
          <w:tab w:val="left" w:pos="7260"/>
        </w:tabs>
        <w:spacing w:line="276" w:lineRule="auto"/>
        <w:ind w:right="656"/>
        <w:jc w:val="both"/>
        <w:rPr>
          <w:rFonts w:asciiTheme="minorHAnsi" w:eastAsia="Calibri" w:hAnsiTheme="minorHAnsi" w:cstheme="minorHAnsi"/>
        </w:rPr>
      </w:pPr>
      <w:r w:rsidRPr="004045A3">
        <w:rPr>
          <w:rFonts w:asciiTheme="minorHAnsi" w:eastAsia="Calibri" w:hAnsiTheme="minorHAnsi" w:cstheme="minorHAnsi"/>
          <w:b/>
          <w:bCs/>
        </w:rPr>
        <w:lastRenderedPageBreak/>
        <w:t xml:space="preserve">Confidențialitate. </w:t>
      </w:r>
      <w:r w:rsidRPr="004045A3">
        <w:rPr>
          <w:rFonts w:asciiTheme="minorHAnsi" w:eastAsia="Calibri" w:hAnsiTheme="minorHAnsi" w:cstheme="minorHAnsi"/>
        </w:rPr>
        <w:t>Niciun ofertant nu are dreptul de a contacta membrii juriului în legătură cu procedura de selecție. Organizatorul poate fi contactat cu privire la procedura de selecție numai în scris la adresa indicată mai sus.</w:t>
      </w:r>
      <w:r w:rsidR="003F5654" w:rsidRPr="004045A3">
        <w:rPr>
          <w:rFonts w:asciiTheme="minorHAnsi" w:eastAsia="Calibri" w:hAnsiTheme="minorHAnsi" w:cstheme="minorHAnsi"/>
        </w:rPr>
        <w:t xml:space="preserve"> </w:t>
      </w:r>
      <w:r w:rsidRPr="004045A3">
        <w:rPr>
          <w:rFonts w:asciiTheme="minorHAnsi" w:eastAsia="Calibri" w:hAnsiTheme="minorHAnsi" w:cstheme="minorHAnsi"/>
        </w:rPr>
        <w:t>Membrii juriului au obligația de a păstra confidențialitatea deliberărilor juriului. Ședințele de lucru ale juriului nu sunt publice. Nu este permis accesul altor persoane la lucrările juriului.</w:t>
      </w:r>
    </w:p>
    <w:p w:rsidR="00EE1269" w:rsidRPr="004045A3" w:rsidRDefault="00E60F95" w:rsidP="004045A3">
      <w:pPr>
        <w:tabs>
          <w:tab w:val="left" w:pos="7260"/>
        </w:tabs>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Membrii juriului și toate celelalte persoane implicate în procesul de jurizare sau care vor fi implicate în primirea și verificarea proiectelor vor da declarații de confidențialitate și că nu se află în situație de conflict de interese.</w:t>
      </w:r>
    </w:p>
    <w:p w:rsidR="00EE1269" w:rsidRPr="004045A3" w:rsidRDefault="00E60F95" w:rsidP="004045A3">
      <w:pPr>
        <w:tabs>
          <w:tab w:val="left" w:pos="7260"/>
        </w:tabs>
        <w:spacing w:line="276" w:lineRule="auto"/>
        <w:ind w:right="656"/>
        <w:jc w:val="both"/>
        <w:rPr>
          <w:rFonts w:asciiTheme="minorHAnsi" w:eastAsia="Calibri" w:hAnsiTheme="minorHAnsi" w:cstheme="minorHAnsi"/>
          <w:b/>
          <w:bCs/>
        </w:rPr>
      </w:pPr>
      <w:r w:rsidRPr="004045A3">
        <w:rPr>
          <w:rFonts w:asciiTheme="minorHAnsi" w:eastAsia="Calibri" w:hAnsiTheme="minorHAnsi" w:cstheme="minorHAnsi"/>
          <w:b/>
          <w:bCs/>
        </w:rPr>
        <w:t>Prelucrarea datelor cu caracter personal</w:t>
      </w:r>
    </w:p>
    <w:p w:rsidR="00EE1269" w:rsidRPr="004045A3" w:rsidRDefault="00E60F95" w:rsidP="004045A3">
      <w:pPr>
        <w:tabs>
          <w:tab w:val="left" w:pos="7260"/>
        </w:tabs>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 xml:space="preserve">Tuturor ofertanților la selecția competitivă le sunt garantate drepturile în conformitate cu </w:t>
      </w:r>
      <w:r w:rsidR="001E7643" w:rsidRPr="001E7643">
        <w:rPr>
          <w:rFonts w:asciiTheme="minorHAnsi" w:eastAsia="Calibri" w:hAnsiTheme="minorHAnsi" w:cstheme="minorHAnsi"/>
          <w:i/>
          <w:iCs/>
        </w:rPr>
        <w:t>Regulamentul (UE) 2016/679 al</w:t>
      </w:r>
      <w:r w:rsidR="001E7643" w:rsidRPr="001E7643">
        <w:rPr>
          <w:rFonts w:asciiTheme="minorHAnsi" w:eastAsia="Calibri" w:hAnsiTheme="minorHAnsi" w:cstheme="minorHAnsi"/>
        </w:rPr>
        <w:t> </w:t>
      </w:r>
      <w:r w:rsidR="001E7643" w:rsidRPr="001E7643">
        <w:rPr>
          <w:rFonts w:asciiTheme="minorHAnsi" w:eastAsia="Calibri" w:hAnsiTheme="minorHAnsi" w:cstheme="minorHAnsi"/>
          <w:i/>
          <w:iCs/>
        </w:rPr>
        <w:t>Parlamentului European și al Consiliului din 27 aprilie 2016 privind protecția persoanelor fizice în ceea ce privește prelucrarea datelor cu caracter personal și privind libera circulație a acestor date</w:t>
      </w:r>
      <w:r w:rsidRPr="004045A3">
        <w:rPr>
          <w:rFonts w:asciiTheme="minorHAnsi" w:eastAsia="Calibri" w:hAnsiTheme="minorHAnsi" w:cstheme="minorHAnsi"/>
        </w:rPr>
        <w:t>, iar Organizatorul se angajează să îndeplinească toate condițiile stabilite de lege, aplicabile prezentei proceduri, pentru protecția drepturilor artiștilor.</w:t>
      </w:r>
    </w:p>
    <w:p w:rsidR="00EE1269" w:rsidRPr="004045A3" w:rsidRDefault="00E60F95" w:rsidP="004045A3">
      <w:pPr>
        <w:tabs>
          <w:tab w:val="left" w:pos="7260"/>
        </w:tabs>
        <w:spacing w:line="276" w:lineRule="auto"/>
        <w:ind w:right="656"/>
        <w:jc w:val="both"/>
        <w:rPr>
          <w:rFonts w:asciiTheme="minorHAnsi" w:eastAsia="Calibri" w:hAnsiTheme="minorHAnsi" w:cstheme="minorHAnsi"/>
        </w:rPr>
      </w:pPr>
      <w:r w:rsidRPr="004045A3">
        <w:rPr>
          <w:rFonts w:asciiTheme="minorHAnsi" w:eastAsia="Calibri" w:hAnsiTheme="minorHAnsi" w:cstheme="minorHAnsi"/>
        </w:rPr>
        <w:t>Datele personale ale ofertanților vor rămâne în arhiva documentară a Autorității Contractante. Datele personale ale artiștilor ale căror lucrări au fost selectate pentru achiziție de către Juriu vor fi transferate în contabilitatea Autorității Contractante, în conformitate cu prevederile legislației fiscale.</w:t>
      </w:r>
    </w:p>
    <w:p w:rsidR="00C76E84" w:rsidRPr="004045A3" w:rsidRDefault="00C76E84" w:rsidP="004045A3">
      <w:pPr>
        <w:tabs>
          <w:tab w:val="left" w:pos="7260"/>
        </w:tabs>
        <w:spacing w:line="276" w:lineRule="auto"/>
        <w:ind w:right="656"/>
        <w:jc w:val="both"/>
        <w:rPr>
          <w:rFonts w:asciiTheme="minorHAnsi" w:eastAsia="Calibri" w:hAnsiTheme="minorHAnsi" w:cstheme="minorHAnsi"/>
        </w:rPr>
      </w:pPr>
    </w:p>
    <w:p w:rsidR="00EE1269" w:rsidRPr="004045A3" w:rsidRDefault="00E60F95" w:rsidP="004045A3">
      <w:pPr>
        <w:tabs>
          <w:tab w:val="left" w:pos="7260"/>
        </w:tabs>
        <w:spacing w:line="276" w:lineRule="auto"/>
        <w:ind w:right="656"/>
        <w:jc w:val="both"/>
        <w:rPr>
          <w:rFonts w:asciiTheme="minorHAnsi" w:eastAsia="Calibri" w:hAnsiTheme="minorHAnsi" w:cstheme="minorHAnsi"/>
        </w:rPr>
      </w:pPr>
      <w:r w:rsidRPr="004045A3">
        <w:rPr>
          <w:rFonts w:asciiTheme="minorHAnsi" w:hAnsiTheme="minorHAnsi" w:cstheme="minorHAnsi"/>
          <w:b/>
          <w:bCs/>
        </w:rPr>
        <w:t xml:space="preserve">Calendarul selecției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4"/>
        <w:gridCol w:w="3068"/>
      </w:tblGrid>
      <w:tr w:rsidR="00EE1269" w:rsidRPr="004045A3">
        <w:trPr>
          <w:jc w:val="center"/>
        </w:trPr>
        <w:tc>
          <w:tcPr>
            <w:tcW w:w="6244" w:type="dxa"/>
            <w:vAlign w:val="center"/>
          </w:tcPr>
          <w:p w:rsidR="00EE1269" w:rsidRPr="004045A3" w:rsidRDefault="00E60F95" w:rsidP="004045A3">
            <w:pPr>
              <w:spacing w:line="276" w:lineRule="auto"/>
              <w:ind w:right="-138"/>
              <w:jc w:val="center"/>
              <w:rPr>
                <w:rFonts w:asciiTheme="minorHAnsi" w:eastAsia="Calibri" w:hAnsiTheme="minorHAnsi" w:cstheme="minorHAnsi"/>
              </w:rPr>
            </w:pPr>
            <w:r w:rsidRPr="004045A3">
              <w:rPr>
                <w:rFonts w:asciiTheme="minorHAnsi" w:eastAsia="Calibri" w:hAnsiTheme="minorHAnsi" w:cstheme="minorHAnsi"/>
              </w:rPr>
              <w:t>Activitate</w:t>
            </w:r>
          </w:p>
        </w:tc>
        <w:tc>
          <w:tcPr>
            <w:tcW w:w="3068" w:type="dxa"/>
            <w:vAlign w:val="center"/>
          </w:tcPr>
          <w:p w:rsidR="00EE1269" w:rsidRPr="004045A3" w:rsidRDefault="00E60F95" w:rsidP="004045A3">
            <w:pPr>
              <w:ind w:right="157"/>
              <w:jc w:val="center"/>
              <w:rPr>
                <w:rFonts w:asciiTheme="minorHAnsi" w:eastAsia="Calibri" w:hAnsiTheme="minorHAnsi" w:cstheme="minorHAnsi"/>
              </w:rPr>
            </w:pPr>
            <w:r w:rsidRPr="004045A3">
              <w:rPr>
                <w:rFonts w:asciiTheme="minorHAnsi" w:eastAsia="Calibri" w:hAnsiTheme="minorHAnsi" w:cstheme="minorHAnsi"/>
              </w:rPr>
              <w:t>Perioada / data publicării pe</w:t>
            </w:r>
            <w:r w:rsidR="004045A3">
              <w:rPr>
                <w:rFonts w:asciiTheme="minorHAnsi" w:eastAsia="Calibri" w:hAnsiTheme="minorHAnsi" w:cstheme="minorHAnsi"/>
              </w:rPr>
              <w:t xml:space="preserve"> </w:t>
            </w:r>
            <w:r w:rsidRPr="004045A3">
              <w:rPr>
                <w:rFonts w:asciiTheme="minorHAnsi" w:eastAsia="Calibri" w:hAnsiTheme="minorHAnsi" w:cstheme="minorHAnsi"/>
              </w:rPr>
              <w:t>pagina selecției</w:t>
            </w:r>
          </w:p>
          <w:p w:rsidR="00EE1269" w:rsidRPr="004045A3" w:rsidRDefault="00E60F95" w:rsidP="004045A3">
            <w:pPr>
              <w:spacing w:line="276" w:lineRule="auto"/>
              <w:ind w:right="157"/>
              <w:jc w:val="center"/>
              <w:rPr>
                <w:rFonts w:asciiTheme="minorHAnsi" w:eastAsia="Calibri" w:hAnsiTheme="minorHAnsi" w:cstheme="minorHAnsi"/>
              </w:rPr>
            </w:pPr>
            <w:r w:rsidRPr="004045A3">
              <w:rPr>
                <w:rFonts w:asciiTheme="minorHAnsi" w:eastAsia="Calibri" w:hAnsiTheme="minorHAnsi" w:cstheme="minorHAnsi"/>
              </w:rPr>
              <w:t>(</w:t>
            </w:r>
            <w:hyperlink r:id="rId8" w:history="1">
              <w:r w:rsidRPr="004045A3">
                <w:rPr>
                  <w:rStyle w:val="Hyperlink"/>
                  <w:rFonts w:asciiTheme="minorHAnsi" w:eastAsia="Calibri" w:hAnsiTheme="minorHAnsi" w:cstheme="minorHAnsi"/>
                </w:rPr>
                <w:t>www.primaria-resita.ro</w:t>
              </w:r>
            </w:hyperlink>
            <w:r w:rsidRPr="004045A3">
              <w:rPr>
                <w:rFonts w:asciiTheme="minorHAnsi" w:eastAsia="Calibri" w:hAnsiTheme="minorHAnsi" w:cstheme="minorHAnsi"/>
              </w:rPr>
              <w:t>)</w:t>
            </w:r>
          </w:p>
        </w:tc>
      </w:tr>
      <w:tr w:rsidR="00EE1269" w:rsidRPr="004045A3">
        <w:trPr>
          <w:jc w:val="center"/>
        </w:trPr>
        <w:tc>
          <w:tcPr>
            <w:tcW w:w="6244" w:type="dxa"/>
          </w:tcPr>
          <w:p w:rsidR="00EE1269" w:rsidRPr="004045A3" w:rsidRDefault="00E60F95" w:rsidP="004045A3">
            <w:pPr>
              <w:spacing w:line="276" w:lineRule="auto"/>
              <w:ind w:right="-84"/>
              <w:rPr>
                <w:rFonts w:asciiTheme="minorHAnsi" w:eastAsia="Calibri" w:hAnsiTheme="minorHAnsi" w:cstheme="minorHAnsi"/>
              </w:rPr>
            </w:pPr>
            <w:r w:rsidRPr="004045A3">
              <w:rPr>
                <w:rFonts w:asciiTheme="minorHAnsi" w:eastAsia="Calibri" w:hAnsiTheme="minorHAnsi" w:cstheme="minorHAnsi"/>
              </w:rPr>
              <w:t xml:space="preserve">Lansarea oficială a selecției </w:t>
            </w:r>
          </w:p>
        </w:tc>
        <w:tc>
          <w:tcPr>
            <w:tcW w:w="3068" w:type="dxa"/>
            <w:vAlign w:val="center"/>
          </w:tcPr>
          <w:p w:rsidR="00EE1269" w:rsidRPr="004045A3" w:rsidRDefault="00D2032D" w:rsidP="004045A3">
            <w:pPr>
              <w:spacing w:line="276" w:lineRule="auto"/>
              <w:jc w:val="right"/>
              <w:rPr>
                <w:rFonts w:asciiTheme="minorHAnsi" w:eastAsia="Calibri" w:hAnsiTheme="minorHAnsi" w:cstheme="minorHAnsi"/>
              </w:rPr>
            </w:pPr>
            <w:r w:rsidRPr="004045A3">
              <w:rPr>
                <w:rFonts w:asciiTheme="minorHAnsi" w:eastAsia="Calibri" w:hAnsiTheme="minorHAnsi" w:cstheme="minorHAnsi"/>
              </w:rPr>
              <w:t>02.04</w:t>
            </w:r>
            <w:r w:rsidR="00E60F95" w:rsidRPr="004045A3">
              <w:rPr>
                <w:rFonts w:asciiTheme="minorHAnsi" w:eastAsia="Calibri" w:hAnsiTheme="minorHAnsi" w:cstheme="minorHAnsi"/>
              </w:rPr>
              <w:t>.202</w:t>
            </w:r>
            <w:r w:rsidR="00010C94" w:rsidRPr="004045A3">
              <w:rPr>
                <w:rFonts w:asciiTheme="minorHAnsi" w:eastAsia="Calibri" w:hAnsiTheme="minorHAnsi" w:cstheme="minorHAnsi"/>
              </w:rPr>
              <w:t>4</w:t>
            </w:r>
          </w:p>
        </w:tc>
      </w:tr>
      <w:tr w:rsidR="00EE1269" w:rsidRPr="004045A3">
        <w:trPr>
          <w:jc w:val="center"/>
        </w:trPr>
        <w:tc>
          <w:tcPr>
            <w:tcW w:w="6244" w:type="dxa"/>
          </w:tcPr>
          <w:p w:rsidR="00EE1269" w:rsidRPr="004045A3" w:rsidRDefault="00E60F95" w:rsidP="004045A3">
            <w:pPr>
              <w:spacing w:line="276" w:lineRule="auto"/>
              <w:ind w:right="-84"/>
              <w:rPr>
                <w:rFonts w:asciiTheme="minorHAnsi" w:eastAsia="Calibri" w:hAnsiTheme="minorHAnsi" w:cstheme="minorHAnsi"/>
              </w:rPr>
            </w:pPr>
            <w:r w:rsidRPr="004045A3">
              <w:rPr>
                <w:rFonts w:asciiTheme="minorHAnsi" w:eastAsia="Calibri" w:hAnsiTheme="minorHAnsi" w:cstheme="minorHAnsi"/>
              </w:rPr>
              <w:t>Data limită pentru transmiterea dosarelor de înscriere</w:t>
            </w:r>
          </w:p>
        </w:tc>
        <w:tc>
          <w:tcPr>
            <w:tcW w:w="3068" w:type="dxa"/>
            <w:vAlign w:val="center"/>
          </w:tcPr>
          <w:p w:rsidR="00EE1269" w:rsidRPr="004045A3" w:rsidRDefault="00D2032D" w:rsidP="004045A3">
            <w:pPr>
              <w:spacing w:line="276" w:lineRule="auto"/>
              <w:jc w:val="right"/>
              <w:rPr>
                <w:rFonts w:asciiTheme="minorHAnsi" w:eastAsia="Calibri" w:hAnsiTheme="minorHAnsi" w:cstheme="minorHAnsi"/>
              </w:rPr>
            </w:pPr>
            <w:r w:rsidRPr="004045A3">
              <w:rPr>
                <w:rFonts w:asciiTheme="minorHAnsi" w:eastAsia="Calibri" w:hAnsiTheme="minorHAnsi" w:cstheme="minorHAnsi"/>
              </w:rPr>
              <w:t>07</w:t>
            </w:r>
            <w:r w:rsidR="00E60F95" w:rsidRPr="004045A3">
              <w:rPr>
                <w:rFonts w:asciiTheme="minorHAnsi" w:eastAsia="Calibri" w:hAnsiTheme="minorHAnsi" w:cstheme="minorHAnsi"/>
              </w:rPr>
              <w:t>.</w:t>
            </w:r>
            <w:r w:rsidR="00010C94" w:rsidRPr="004045A3">
              <w:rPr>
                <w:rFonts w:asciiTheme="minorHAnsi" w:eastAsia="Calibri" w:hAnsiTheme="minorHAnsi" w:cstheme="minorHAnsi"/>
              </w:rPr>
              <w:t>0</w:t>
            </w:r>
            <w:r w:rsidRPr="004045A3">
              <w:rPr>
                <w:rFonts w:asciiTheme="minorHAnsi" w:eastAsia="Calibri" w:hAnsiTheme="minorHAnsi" w:cstheme="minorHAnsi"/>
              </w:rPr>
              <w:t>4</w:t>
            </w:r>
            <w:r w:rsidR="00E60F95" w:rsidRPr="004045A3">
              <w:rPr>
                <w:rFonts w:asciiTheme="minorHAnsi" w:eastAsia="Calibri" w:hAnsiTheme="minorHAnsi" w:cstheme="minorHAnsi"/>
              </w:rPr>
              <w:t>.202</w:t>
            </w:r>
            <w:r w:rsidR="00010C94" w:rsidRPr="004045A3">
              <w:rPr>
                <w:rFonts w:asciiTheme="minorHAnsi" w:eastAsia="Calibri" w:hAnsiTheme="minorHAnsi" w:cstheme="minorHAnsi"/>
              </w:rPr>
              <w:t>4</w:t>
            </w:r>
          </w:p>
        </w:tc>
      </w:tr>
      <w:tr w:rsidR="00EE1269" w:rsidRPr="004045A3">
        <w:trPr>
          <w:jc w:val="center"/>
        </w:trPr>
        <w:tc>
          <w:tcPr>
            <w:tcW w:w="6244" w:type="dxa"/>
          </w:tcPr>
          <w:p w:rsidR="00EE1269" w:rsidRPr="004045A3" w:rsidRDefault="00E60F95" w:rsidP="004045A3">
            <w:pPr>
              <w:spacing w:line="276" w:lineRule="auto"/>
              <w:ind w:right="-84"/>
              <w:rPr>
                <w:rFonts w:asciiTheme="minorHAnsi" w:eastAsia="Calibri" w:hAnsiTheme="minorHAnsi" w:cstheme="minorHAnsi"/>
              </w:rPr>
            </w:pPr>
            <w:r w:rsidRPr="004045A3">
              <w:rPr>
                <w:rFonts w:asciiTheme="minorHAnsi" w:eastAsia="Calibri" w:hAnsiTheme="minorHAnsi" w:cstheme="minorHAnsi"/>
              </w:rPr>
              <w:t>Verificarea ofertelor</w:t>
            </w:r>
          </w:p>
        </w:tc>
        <w:tc>
          <w:tcPr>
            <w:tcW w:w="3068" w:type="dxa"/>
            <w:vAlign w:val="center"/>
          </w:tcPr>
          <w:p w:rsidR="00EE1269" w:rsidRPr="004045A3" w:rsidRDefault="00D2032D" w:rsidP="004045A3">
            <w:pPr>
              <w:spacing w:line="276" w:lineRule="auto"/>
              <w:jc w:val="right"/>
              <w:rPr>
                <w:rFonts w:asciiTheme="minorHAnsi" w:eastAsia="Calibri" w:hAnsiTheme="minorHAnsi" w:cstheme="minorHAnsi"/>
              </w:rPr>
            </w:pPr>
            <w:r w:rsidRPr="004045A3">
              <w:rPr>
                <w:rFonts w:asciiTheme="minorHAnsi" w:eastAsia="Calibri" w:hAnsiTheme="minorHAnsi" w:cstheme="minorHAnsi"/>
              </w:rPr>
              <w:t>08</w:t>
            </w:r>
            <w:r w:rsidR="00E60F95" w:rsidRPr="004045A3">
              <w:rPr>
                <w:rFonts w:asciiTheme="minorHAnsi" w:eastAsia="Calibri" w:hAnsiTheme="minorHAnsi" w:cstheme="minorHAnsi"/>
              </w:rPr>
              <w:t>.</w:t>
            </w:r>
            <w:r w:rsidR="00010C94" w:rsidRPr="004045A3">
              <w:rPr>
                <w:rFonts w:asciiTheme="minorHAnsi" w:eastAsia="Calibri" w:hAnsiTheme="minorHAnsi" w:cstheme="minorHAnsi"/>
              </w:rPr>
              <w:t>0</w:t>
            </w:r>
            <w:r w:rsidRPr="004045A3">
              <w:rPr>
                <w:rFonts w:asciiTheme="minorHAnsi" w:eastAsia="Calibri" w:hAnsiTheme="minorHAnsi" w:cstheme="minorHAnsi"/>
              </w:rPr>
              <w:t>4</w:t>
            </w:r>
            <w:r w:rsidR="00E60F95" w:rsidRPr="004045A3">
              <w:rPr>
                <w:rFonts w:asciiTheme="minorHAnsi" w:eastAsia="Calibri" w:hAnsiTheme="minorHAnsi" w:cstheme="minorHAnsi"/>
              </w:rPr>
              <w:t>.202</w:t>
            </w:r>
            <w:r w:rsidR="00010C94" w:rsidRPr="004045A3">
              <w:rPr>
                <w:rFonts w:asciiTheme="minorHAnsi" w:eastAsia="Calibri" w:hAnsiTheme="minorHAnsi" w:cstheme="minorHAnsi"/>
              </w:rPr>
              <w:t>4</w:t>
            </w:r>
          </w:p>
        </w:tc>
      </w:tr>
      <w:tr w:rsidR="00EE1269" w:rsidRPr="004045A3">
        <w:trPr>
          <w:jc w:val="center"/>
        </w:trPr>
        <w:tc>
          <w:tcPr>
            <w:tcW w:w="6244" w:type="dxa"/>
          </w:tcPr>
          <w:p w:rsidR="00EE1269" w:rsidRPr="004045A3" w:rsidRDefault="00E60F95" w:rsidP="004045A3">
            <w:pPr>
              <w:spacing w:line="276" w:lineRule="auto"/>
              <w:ind w:right="-84"/>
              <w:rPr>
                <w:rFonts w:asciiTheme="minorHAnsi" w:eastAsia="Calibri" w:hAnsiTheme="minorHAnsi" w:cstheme="minorHAnsi"/>
              </w:rPr>
            </w:pPr>
            <w:r w:rsidRPr="004045A3">
              <w:rPr>
                <w:rFonts w:asciiTheme="minorHAnsi" w:eastAsia="Calibri" w:hAnsiTheme="minorHAnsi" w:cstheme="minorHAnsi"/>
              </w:rPr>
              <w:t>ETAPA I - calificarea artiștilor (prima sesiune de jurizare, online)</w:t>
            </w:r>
          </w:p>
        </w:tc>
        <w:tc>
          <w:tcPr>
            <w:tcW w:w="3068" w:type="dxa"/>
            <w:vAlign w:val="center"/>
          </w:tcPr>
          <w:p w:rsidR="00EE1269" w:rsidRPr="004045A3" w:rsidRDefault="00D2032D" w:rsidP="004045A3">
            <w:pPr>
              <w:spacing w:line="276" w:lineRule="auto"/>
              <w:jc w:val="right"/>
              <w:rPr>
                <w:rFonts w:asciiTheme="minorHAnsi" w:eastAsia="Calibri" w:hAnsiTheme="minorHAnsi" w:cstheme="minorHAnsi"/>
              </w:rPr>
            </w:pPr>
            <w:r w:rsidRPr="004045A3">
              <w:rPr>
                <w:rFonts w:asciiTheme="minorHAnsi" w:eastAsia="Calibri" w:hAnsiTheme="minorHAnsi" w:cstheme="minorHAnsi"/>
              </w:rPr>
              <w:t>08</w:t>
            </w:r>
            <w:r w:rsidR="00E60F95" w:rsidRPr="004045A3">
              <w:rPr>
                <w:rFonts w:asciiTheme="minorHAnsi" w:eastAsia="Calibri" w:hAnsiTheme="minorHAnsi" w:cstheme="minorHAnsi"/>
              </w:rPr>
              <w:t>.</w:t>
            </w:r>
            <w:r w:rsidR="00010C94" w:rsidRPr="004045A3">
              <w:rPr>
                <w:rFonts w:asciiTheme="minorHAnsi" w:eastAsia="Calibri" w:hAnsiTheme="minorHAnsi" w:cstheme="minorHAnsi"/>
              </w:rPr>
              <w:t>0</w:t>
            </w:r>
            <w:r w:rsidRPr="004045A3">
              <w:rPr>
                <w:rFonts w:asciiTheme="minorHAnsi" w:eastAsia="Calibri" w:hAnsiTheme="minorHAnsi" w:cstheme="minorHAnsi"/>
              </w:rPr>
              <w:t>4</w:t>
            </w:r>
            <w:r w:rsidR="00E60F95" w:rsidRPr="004045A3">
              <w:rPr>
                <w:rFonts w:asciiTheme="minorHAnsi" w:eastAsia="Calibri" w:hAnsiTheme="minorHAnsi" w:cstheme="minorHAnsi"/>
              </w:rPr>
              <w:t>.202</w:t>
            </w:r>
            <w:r w:rsidR="00010C94" w:rsidRPr="004045A3">
              <w:rPr>
                <w:rFonts w:asciiTheme="minorHAnsi" w:eastAsia="Calibri" w:hAnsiTheme="minorHAnsi" w:cstheme="minorHAnsi"/>
              </w:rPr>
              <w:t>4</w:t>
            </w:r>
          </w:p>
        </w:tc>
      </w:tr>
      <w:tr w:rsidR="00EE1269" w:rsidRPr="004045A3">
        <w:trPr>
          <w:jc w:val="center"/>
        </w:trPr>
        <w:tc>
          <w:tcPr>
            <w:tcW w:w="6244" w:type="dxa"/>
          </w:tcPr>
          <w:p w:rsidR="00EE1269" w:rsidRPr="004045A3" w:rsidRDefault="00E60F95" w:rsidP="004045A3">
            <w:pPr>
              <w:spacing w:line="276" w:lineRule="auto"/>
              <w:ind w:right="-84"/>
              <w:rPr>
                <w:rFonts w:asciiTheme="minorHAnsi" w:eastAsia="Calibri" w:hAnsiTheme="minorHAnsi" w:cstheme="minorHAnsi"/>
              </w:rPr>
            </w:pPr>
            <w:r w:rsidRPr="004045A3">
              <w:rPr>
                <w:rFonts w:asciiTheme="minorHAnsi" w:eastAsia="Calibri" w:hAnsiTheme="minorHAnsi" w:cstheme="minorHAnsi"/>
              </w:rPr>
              <w:t>ETAPA a II-a</w:t>
            </w:r>
            <w:r w:rsidR="003F5654" w:rsidRPr="004045A3">
              <w:rPr>
                <w:rFonts w:asciiTheme="minorHAnsi" w:eastAsia="Calibri" w:hAnsiTheme="minorHAnsi" w:cstheme="minorHAnsi"/>
              </w:rPr>
              <w:t xml:space="preserve"> - evaluarea și selecție a artiș</w:t>
            </w:r>
            <w:r w:rsidRPr="004045A3">
              <w:rPr>
                <w:rFonts w:asciiTheme="minorHAnsi" w:eastAsia="Calibri" w:hAnsiTheme="minorHAnsi" w:cstheme="minorHAnsi"/>
              </w:rPr>
              <w:t>tilor (a doua sesiune de</w:t>
            </w:r>
            <w:r w:rsidR="003F5654" w:rsidRPr="004045A3">
              <w:rPr>
                <w:rFonts w:asciiTheme="minorHAnsi" w:eastAsia="Calibri" w:hAnsiTheme="minorHAnsi" w:cstheme="minorHAnsi"/>
              </w:rPr>
              <w:t xml:space="preserve"> </w:t>
            </w:r>
            <w:r w:rsidRPr="004045A3">
              <w:rPr>
                <w:rFonts w:asciiTheme="minorHAnsi" w:eastAsia="Calibri" w:hAnsiTheme="minorHAnsi" w:cstheme="minorHAnsi"/>
              </w:rPr>
              <w:t>jurizare)</w:t>
            </w:r>
          </w:p>
        </w:tc>
        <w:tc>
          <w:tcPr>
            <w:tcW w:w="3068" w:type="dxa"/>
            <w:vAlign w:val="center"/>
          </w:tcPr>
          <w:p w:rsidR="00EE1269" w:rsidRPr="004045A3" w:rsidRDefault="00D2032D" w:rsidP="004045A3">
            <w:pPr>
              <w:spacing w:line="276" w:lineRule="auto"/>
              <w:jc w:val="right"/>
              <w:rPr>
                <w:rFonts w:asciiTheme="minorHAnsi" w:eastAsia="Calibri" w:hAnsiTheme="minorHAnsi" w:cstheme="minorHAnsi"/>
              </w:rPr>
            </w:pPr>
            <w:r w:rsidRPr="004045A3">
              <w:rPr>
                <w:rFonts w:asciiTheme="minorHAnsi" w:eastAsia="Calibri" w:hAnsiTheme="minorHAnsi" w:cstheme="minorHAnsi"/>
              </w:rPr>
              <w:t>09</w:t>
            </w:r>
            <w:r w:rsidR="00E60F95" w:rsidRPr="004045A3">
              <w:rPr>
                <w:rFonts w:asciiTheme="minorHAnsi" w:eastAsia="Calibri" w:hAnsiTheme="minorHAnsi" w:cstheme="minorHAnsi"/>
              </w:rPr>
              <w:t>.</w:t>
            </w:r>
            <w:r w:rsidR="00010C94" w:rsidRPr="004045A3">
              <w:rPr>
                <w:rFonts w:asciiTheme="minorHAnsi" w:eastAsia="Calibri" w:hAnsiTheme="minorHAnsi" w:cstheme="minorHAnsi"/>
              </w:rPr>
              <w:t>0</w:t>
            </w:r>
            <w:r w:rsidRPr="004045A3">
              <w:rPr>
                <w:rFonts w:asciiTheme="minorHAnsi" w:eastAsia="Calibri" w:hAnsiTheme="minorHAnsi" w:cstheme="minorHAnsi"/>
              </w:rPr>
              <w:t>4</w:t>
            </w:r>
            <w:r w:rsidR="00E60F95" w:rsidRPr="004045A3">
              <w:rPr>
                <w:rFonts w:asciiTheme="minorHAnsi" w:eastAsia="Calibri" w:hAnsiTheme="minorHAnsi" w:cstheme="minorHAnsi"/>
              </w:rPr>
              <w:t>.202</w:t>
            </w:r>
            <w:r w:rsidR="00010C94" w:rsidRPr="004045A3">
              <w:rPr>
                <w:rFonts w:asciiTheme="minorHAnsi" w:eastAsia="Calibri" w:hAnsiTheme="minorHAnsi" w:cstheme="minorHAnsi"/>
              </w:rPr>
              <w:t>4</w:t>
            </w:r>
          </w:p>
        </w:tc>
      </w:tr>
      <w:tr w:rsidR="00EE1269" w:rsidRPr="004045A3">
        <w:trPr>
          <w:jc w:val="center"/>
        </w:trPr>
        <w:tc>
          <w:tcPr>
            <w:tcW w:w="6244" w:type="dxa"/>
          </w:tcPr>
          <w:p w:rsidR="00EE1269" w:rsidRPr="004045A3" w:rsidRDefault="00E60F95" w:rsidP="004045A3">
            <w:pPr>
              <w:spacing w:line="276" w:lineRule="auto"/>
              <w:ind w:right="-84"/>
              <w:rPr>
                <w:rFonts w:asciiTheme="minorHAnsi" w:eastAsia="Calibri" w:hAnsiTheme="minorHAnsi" w:cstheme="minorHAnsi"/>
              </w:rPr>
            </w:pPr>
            <w:r w:rsidRPr="004045A3">
              <w:rPr>
                <w:rFonts w:asciiTheme="minorHAnsi" w:eastAsia="Calibri" w:hAnsiTheme="minorHAnsi" w:cstheme="minorHAnsi"/>
              </w:rPr>
              <w:t>Publicarea listei finale a artiștilor și a componenței</w:t>
            </w:r>
          </w:p>
          <w:p w:rsidR="00EE1269" w:rsidRPr="004045A3" w:rsidRDefault="00E60F95" w:rsidP="004045A3">
            <w:pPr>
              <w:spacing w:line="276" w:lineRule="auto"/>
              <w:ind w:right="-84"/>
              <w:rPr>
                <w:rFonts w:asciiTheme="minorHAnsi" w:eastAsia="Calibri" w:hAnsiTheme="minorHAnsi" w:cstheme="minorHAnsi"/>
              </w:rPr>
            </w:pPr>
            <w:r w:rsidRPr="004045A3">
              <w:rPr>
                <w:rFonts w:asciiTheme="minorHAnsi" w:eastAsia="Calibri" w:hAnsiTheme="minorHAnsi" w:cstheme="minorHAnsi"/>
              </w:rPr>
              <w:t>nominale a juriului</w:t>
            </w:r>
          </w:p>
        </w:tc>
        <w:tc>
          <w:tcPr>
            <w:tcW w:w="3068" w:type="dxa"/>
            <w:vAlign w:val="center"/>
          </w:tcPr>
          <w:p w:rsidR="00EE1269" w:rsidRPr="004045A3" w:rsidRDefault="00D2032D" w:rsidP="004045A3">
            <w:pPr>
              <w:spacing w:line="276" w:lineRule="auto"/>
              <w:jc w:val="right"/>
              <w:rPr>
                <w:rFonts w:asciiTheme="minorHAnsi" w:eastAsia="Calibri" w:hAnsiTheme="minorHAnsi" w:cstheme="minorHAnsi"/>
              </w:rPr>
            </w:pPr>
            <w:r w:rsidRPr="004045A3">
              <w:rPr>
                <w:rFonts w:asciiTheme="minorHAnsi" w:eastAsia="Calibri" w:hAnsiTheme="minorHAnsi" w:cstheme="minorHAnsi"/>
              </w:rPr>
              <w:t>10</w:t>
            </w:r>
            <w:r w:rsidR="00E60F95" w:rsidRPr="004045A3">
              <w:rPr>
                <w:rFonts w:asciiTheme="minorHAnsi" w:eastAsia="Calibri" w:hAnsiTheme="minorHAnsi" w:cstheme="minorHAnsi"/>
              </w:rPr>
              <w:t>.</w:t>
            </w:r>
            <w:r w:rsidR="00010C94" w:rsidRPr="004045A3">
              <w:rPr>
                <w:rFonts w:asciiTheme="minorHAnsi" w:eastAsia="Calibri" w:hAnsiTheme="minorHAnsi" w:cstheme="minorHAnsi"/>
              </w:rPr>
              <w:t>0</w:t>
            </w:r>
            <w:r w:rsidRPr="004045A3">
              <w:rPr>
                <w:rFonts w:asciiTheme="minorHAnsi" w:eastAsia="Calibri" w:hAnsiTheme="minorHAnsi" w:cstheme="minorHAnsi"/>
              </w:rPr>
              <w:t>4</w:t>
            </w:r>
            <w:r w:rsidR="00E60F95" w:rsidRPr="004045A3">
              <w:rPr>
                <w:rFonts w:asciiTheme="minorHAnsi" w:eastAsia="Calibri" w:hAnsiTheme="minorHAnsi" w:cstheme="minorHAnsi"/>
              </w:rPr>
              <w:t>.202</w:t>
            </w:r>
            <w:r w:rsidR="00010C94" w:rsidRPr="004045A3">
              <w:rPr>
                <w:rFonts w:asciiTheme="minorHAnsi" w:eastAsia="Calibri" w:hAnsiTheme="minorHAnsi" w:cstheme="minorHAnsi"/>
              </w:rPr>
              <w:t>4</w:t>
            </w:r>
          </w:p>
        </w:tc>
      </w:tr>
    </w:tbl>
    <w:p w:rsidR="00EE1269" w:rsidRDefault="00E60F95" w:rsidP="004045A3">
      <w:pPr>
        <w:spacing w:line="276" w:lineRule="auto"/>
        <w:ind w:right="656"/>
        <w:jc w:val="both"/>
        <w:rPr>
          <w:rFonts w:asciiTheme="minorHAnsi" w:eastAsia="Calibri" w:hAnsiTheme="minorHAnsi" w:cstheme="minorHAnsi"/>
          <w:i/>
          <w:iCs/>
        </w:rPr>
      </w:pPr>
      <w:r w:rsidRPr="004045A3">
        <w:rPr>
          <w:rFonts w:asciiTheme="minorHAnsi" w:eastAsia="Calibri" w:hAnsiTheme="minorHAnsi" w:cstheme="minorHAnsi"/>
          <w:i/>
          <w:iCs/>
        </w:rPr>
        <w:t>Data și ora limită se consideră potrivit orei oficiale pe teritoriul României.</w:t>
      </w:r>
    </w:p>
    <w:p w:rsidR="004045A3" w:rsidRDefault="004045A3" w:rsidP="004045A3">
      <w:pPr>
        <w:spacing w:line="276" w:lineRule="auto"/>
        <w:ind w:right="656"/>
        <w:jc w:val="both"/>
        <w:rPr>
          <w:rFonts w:asciiTheme="minorHAnsi" w:eastAsia="Calibri" w:hAnsiTheme="minorHAnsi" w:cstheme="minorHAnsi"/>
          <w:i/>
          <w:iCs/>
        </w:rPr>
      </w:pPr>
    </w:p>
    <w:p w:rsidR="004045A3" w:rsidRPr="004045A3" w:rsidRDefault="004045A3" w:rsidP="004045A3">
      <w:pPr>
        <w:spacing w:line="276" w:lineRule="auto"/>
        <w:ind w:right="656"/>
        <w:jc w:val="both"/>
        <w:rPr>
          <w:rFonts w:asciiTheme="minorHAnsi" w:eastAsia="Calibri" w:hAnsiTheme="minorHAnsi" w:cstheme="minorHAnsi"/>
          <w:i/>
          <w:iCs/>
        </w:rPr>
      </w:pPr>
    </w:p>
    <w:p w:rsidR="00EE1269" w:rsidRDefault="004045A3" w:rsidP="004045A3">
      <w:pPr>
        <w:spacing w:line="276" w:lineRule="auto"/>
        <w:ind w:right="656"/>
        <w:rPr>
          <w:rFonts w:asciiTheme="minorHAnsi" w:eastAsia="Calibri" w:hAnsiTheme="minorHAnsi" w:cstheme="minorHAnsi"/>
        </w:rPr>
      </w:pPr>
      <w:r w:rsidRPr="004045A3">
        <w:rPr>
          <w:rFonts w:asciiTheme="minorHAnsi" w:eastAsia="Calibri" w:hAnsiTheme="minorHAnsi" w:cstheme="minorHAnsi"/>
        </w:rPr>
        <w:t xml:space="preserve">Consilier cultural, </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E60F95" w:rsidRPr="004045A3">
        <w:rPr>
          <w:rFonts w:asciiTheme="minorHAnsi" w:eastAsia="Calibri" w:hAnsiTheme="minorHAnsi" w:cstheme="minorHAnsi"/>
        </w:rPr>
        <w:t>Primar,</w:t>
      </w:r>
    </w:p>
    <w:p w:rsidR="00EE1269" w:rsidRPr="004045A3" w:rsidRDefault="004045A3" w:rsidP="004045A3">
      <w:pPr>
        <w:spacing w:line="276" w:lineRule="auto"/>
        <w:ind w:right="656"/>
        <w:rPr>
          <w:rFonts w:asciiTheme="minorHAnsi" w:hAnsiTheme="minorHAnsi" w:cstheme="minorHAnsi"/>
        </w:rPr>
      </w:pPr>
      <w:r w:rsidRPr="004045A3">
        <w:rPr>
          <w:rFonts w:asciiTheme="minorHAnsi" w:eastAsia="Calibri" w:hAnsiTheme="minorHAnsi" w:cstheme="minorHAnsi"/>
        </w:rPr>
        <w:t>Dorinel Hotnogu</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E60F95" w:rsidRPr="004045A3">
        <w:rPr>
          <w:rFonts w:asciiTheme="minorHAnsi" w:eastAsia="Calibri" w:hAnsiTheme="minorHAnsi" w:cstheme="minorHAnsi"/>
        </w:rPr>
        <w:t>Ioan POPA</w:t>
      </w:r>
    </w:p>
    <w:sectPr w:rsidR="00EE1269" w:rsidRPr="004045A3" w:rsidSect="00085A44">
      <w:headerReference w:type="default" r:id="rId9"/>
      <w:footerReference w:type="default" r:id="rId10"/>
      <w:pgSz w:w="11906" w:h="16838"/>
      <w:pgMar w:top="180" w:right="1106" w:bottom="1134" w:left="1080" w:header="864" w:footer="27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188" w:rsidRDefault="002C3188">
      <w:r>
        <w:separator/>
      </w:r>
    </w:p>
  </w:endnote>
  <w:endnote w:type="continuationSeparator" w:id="0">
    <w:p w:rsidR="002C3188" w:rsidRDefault="002C3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69" w:rsidRDefault="00E60F95">
    <w:pPr>
      <w:pStyle w:val="Footer"/>
      <w:jc w:val="center"/>
    </w:pPr>
    <w:r>
      <w:rPr>
        <w:color w:val="808080"/>
        <w:sz w:val="20"/>
        <w:szCs w:val="20"/>
      </w:rPr>
      <w:t xml:space="preserve">Pagină </w:t>
    </w:r>
    <w:r w:rsidR="00085A44">
      <w:rPr>
        <w:b/>
        <w:bCs/>
        <w:color w:val="808080"/>
        <w:sz w:val="20"/>
        <w:szCs w:val="20"/>
      </w:rPr>
      <w:fldChar w:fldCharType="begin"/>
    </w:r>
    <w:r>
      <w:rPr>
        <w:b/>
        <w:bCs/>
        <w:color w:val="808080"/>
        <w:sz w:val="20"/>
        <w:szCs w:val="20"/>
      </w:rPr>
      <w:instrText>PAGE</w:instrText>
    </w:r>
    <w:r w:rsidR="00085A44">
      <w:rPr>
        <w:b/>
        <w:bCs/>
        <w:color w:val="808080"/>
        <w:sz w:val="20"/>
        <w:szCs w:val="20"/>
      </w:rPr>
      <w:fldChar w:fldCharType="separate"/>
    </w:r>
    <w:r w:rsidR="00017D69">
      <w:rPr>
        <w:b/>
        <w:bCs/>
        <w:noProof/>
        <w:color w:val="808080"/>
        <w:sz w:val="20"/>
        <w:szCs w:val="20"/>
      </w:rPr>
      <w:t>1</w:t>
    </w:r>
    <w:r w:rsidR="00085A44">
      <w:rPr>
        <w:b/>
        <w:bCs/>
        <w:color w:val="808080"/>
        <w:sz w:val="20"/>
        <w:szCs w:val="20"/>
      </w:rPr>
      <w:fldChar w:fldCharType="end"/>
    </w:r>
    <w:r>
      <w:rPr>
        <w:color w:val="808080"/>
        <w:sz w:val="20"/>
        <w:szCs w:val="20"/>
      </w:rPr>
      <w:t xml:space="preserve"> din </w:t>
    </w:r>
    <w:r w:rsidR="00085A44">
      <w:rPr>
        <w:b/>
        <w:bCs/>
        <w:color w:val="808080"/>
        <w:sz w:val="20"/>
        <w:szCs w:val="20"/>
      </w:rPr>
      <w:fldChar w:fldCharType="begin"/>
    </w:r>
    <w:r>
      <w:rPr>
        <w:b/>
        <w:bCs/>
        <w:color w:val="808080"/>
        <w:sz w:val="20"/>
        <w:szCs w:val="20"/>
      </w:rPr>
      <w:instrText>NUMPAGES</w:instrText>
    </w:r>
    <w:r w:rsidR="00085A44">
      <w:rPr>
        <w:b/>
        <w:bCs/>
        <w:color w:val="808080"/>
        <w:sz w:val="20"/>
        <w:szCs w:val="20"/>
      </w:rPr>
      <w:fldChar w:fldCharType="separate"/>
    </w:r>
    <w:r w:rsidR="00017D69">
      <w:rPr>
        <w:b/>
        <w:bCs/>
        <w:noProof/>
        <w:color w:val="808080"/>
        <w:sz w:val="20"/>
        <w:szCs w:val="20"/>
      </w:rPr>
      <w:t>7</w:t>
    </w:r>
    <w:r w:rsidR="00085A44">
      <w:rPr>
        <w:b/>
        <w:bCs/>
        <w:color w:val="808080"/>
        <w:sz w:val="20"/>
        <w:szCs w:val="20"/>
      </w:rPr>
      <w:fldChar w:fldCharType="end"/>
    </w:r>
  </w:p>
  <w:p w:rsidR="00EE1269" w:rsidRDefault="00EE12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188" w:rsidRDefault="002C3188">
      <w:r>
        <w:separator/>
      </w:r>
    </w:p>
  </w:footnote>
  <w:footnote w:type="continuationSeparator" w:id="0">
    <w:p w:rsidR="002C3188" w:rsidRDefault="002C3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69" w:rsidRDefault="00E60F95">
    <w:pPr>
      <w:pStyle w:val="Header"/>
      <w:rPr>
        <w:color w:val="2F5496"/>
        <w:lang w:val="ro-RO"/>
      </w:rPr>
    </w:pPr>
    <w:r>
      <w:rPr>
        <w:noProof/>
        <w:color w:val="2F5496"/>
      </w:rPr>
      <w:drawing>
        <wp:anchor distT="0" distB="0" distL="114300" distR="114300" simplePos="0" relativeHeight="251659264" behindDoc="1" locked="0" layoutInCell="1" allowOverlap="1">
          <wp:simplePos x="0" y="0"/>
          <wp:positionH relativeFrom="column">
            <wp:posOffset>5514340</wp:posOffset>
          </wp:positionH>
          <wp:positionV relativeFrom="paragraph">
            <wp:posOffset>-273050</wp:posOffset>
          </wp:positionV>
          <wp:extent cx="676910" cy="915035"/>
          <wp:effectExtent l="0" t="0" r="8890" b="18415"/>
          <wp:wrapNone/>
          <wp:docPr id="1" name="Picture 2"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tema"/>
                  <pic:cNvPicPr>
                    <a:picLocks noChangeAspect="1"/>
                  </pic:cNvPicPr>
                </pic:nvPicPr>
                <pic:blipFill>
                  <a:blip r:embed="rId1"/>
                  <a:stretch>
                    <a:fillRect/>
                  </a:stretch>
                </pic:blipFill>
                <pic:spPr>
                  <a:xfrm>
                    <a:off x="0" y="0"/>
                    <a:ext cx="676910" cy="915035"/>
                  </a:xfrm>
                  <a:prstGeom prst="rect">
                    <a:avLst/>
                  </a:prstGeom>
                  <a:noFill/>
                  <a:ln>
                    <a:noFill/>
                  </a:ln>
                </pic:spPr>
              </pic:pic>
            </a:graphicData>
          </a:graphic>
        </wp:anchor>
      </w:drawing>
    </w:r>
    <w:r>
      <w:rPr>
        <w:color w:val="2F5496"/>
        <w:lang w:val="ro-RO"/>
      </w:rPr>
      <w:t>JUDEŢUL CARAŞ-SEVERIN</w:t>
    </w:r>
  </w:p>
  <w:p w:rsidR="00EE1269" w:rsidRDefault="00E60F95">
    <w:pPr>
      <w:pStyle w:val="Header"/>
      <w:rPr>
        <w:color w:val="2F5496"/>
      </w:rPr>
    </w:pPr>
    <w:r>
      <w:rPr>
        <w:color w:val="2F5496"/>
        <w:lang w:val="ro-RO"/>
      </w:rPr>
      <w:t xml:space="preserve">     MUNICIPIUL REŞIŢA</w:t>
    </w:r>
  </w:p>
  <w:p w:rsidR="00EE1269" w:rsidRDefault="00E60F95">
    <w:pPr>
      <w:pStyle w:val="Header"/>
      <w:rPr>
        <w:color w:val="548DD4"/>
      </w:rPr>
    </w:pPr>
    <w:r>
      <w:rPr>
        <w:color w:val="548DD4"/>
      </w:rPr>
      <w:t xml:space="preserve">       </w:t>
    </w:r>
  </w:p>
  <w:p w:rsidR="00EE1269" w:rsidRDefault="00EE1269">
    <w:pPr>
      <w:pStyle w:val="Header"/>
    </w:pPr>
  </w:p>
  <w:p w:rsidR="00EE1269" w:rsidRDefault="00EE1269">
    <w:pPr>
      <w:pStyle w:val="Header"/>
    </w:pPr>
  </w:p>
  <w:p w:rsidR="00EE1269" w:rsidRDefault="00E60F95">
    <w:pPr>
      <w:pStyle w:val="Header"/>
    </w:pPr>
    <w:r>
      <w:rPr>
        <w:noProof/>
      </w:rPr>
      <w:drawing>
        <wp:inline distT="0" distB="0" distL="114300" distR="114300">
          <wp:extent cx="6393180" cy="256540"/>
          <wp:effectExtent l="0" t="0" r="7620" b="101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6393180" cy="2565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12AF"/>
    <w:multiLevelType w:val="hybridMultilevel"/>
    <w:tmpl w:val="01266208"/>
    <w:lvl w:ilvl="0" w:tplc="F05C7A4A">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nsid w:val="251145E2"/>
    <w:multiLevelType w:val="hybridMultilevel"/>
    <w:tmpl w:val="6D5CD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3E7DCD"/>
    <w:multiLevelType w:val="hybridMultilevel"/>
    <w:tmpl w:val="30D26E60"/>
    <w:lvl w:ilvl="0" w:tplc="344CB27E">
      <w:start w:val="6"/>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EDE2F46"/>
    <w:multiLevelType w:val="hybridMultilevel"/>
    <w:tmpl w:val="33581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4098"/>
  </w:hdrShapeDefaults>
  <w:footnotePr>
    <w:footnote w:id="-1"/>
    <w:footnote w:id="0"/>
  </w:footnotePr>
  <w:endnotePr>
    <w:endnote w:id="-1"/>
    <w:endnote w:id="0"/>
  </w:endnotePr>
  <w:compat>
    <w:spaceForUL/>
    <w:doNotLeaveBackslashAlone/>
    <w:ulTrailSpace/>
    <w:doNotExpandShiftReturn/>
    <w:adjustLineHeightInTable/>
    <w:useFELayout/>
  </w:compat>
  <w:rsids>
    <w:rsidRoot w:val="56FD0215"/>
    <w:rsid w:val="00007D53"/>
    <w:rsid w:val="00010C94"/>
    <w:rsid w:val="00017D69"/>
    <w:rsid w:val="00085A44"/>
    <w:rsid w:val="000A35B9"/>
    <w:rsid w:val="001A2A95"/>
    <w:rsid w:val="001E7643"/>
    <w:rsid w:val="0026369E"/>
    <w:rsid w:val="002A11C1"/>
    <w:rsid w:val="002C3188"/>
    <w:rsid w:val="002E6A35"/>
    <w:rsid w:val="00370DAA"/>
    <w:rsid w:val="003F5654"/>
    <w:rsid w:val="004045A3"/>
    <w:rsid w:val="00481C39"/>
    <w:rsid w:val="005A4C02"/>
    <w:rsid w:val="005C1A64"/>
    <w:rsid w:val="005C6A86"/>
    <w:rsid w:val="006F0C41"/>
    <w:rsid w:val="00801687"/>
    <w:rsid w:val="00833B16"/>
    <w:rsid w:val="00864622"/>
    <w:rsid w:val="008C1865"/>
    <w:rsid w:val="009065FE"/>
    <w:rsid w:val="00907C34"/>
    <w:rsid w:val="009277B8"/>
    <w:rsid w:val="00A73406"/>
    <w:rsid w:val="00AE2DE3"/>
    <w:rsid w:val="00B31277"/>
    <w:rsid w:val="00C76E84"/>
    <w:rsid w:val="00CF5877"/>
    <w:rsid w:val="00D2032D"/>
    <w:rsid w:val="00D93F59"/>
    <w:rsid w:val="00E60F95"/>
    <w:rsid w:val="00EE1269"/>
    <w:rsid w:val="00F36507"/>
    <w:rsid w:val="00FB64D7"/>
    <w:rsid w:val="0DDB0934"/>
    <w:rsid w:val="161F217F"/>
    <w:rsid w:val="36BC2CB7"/>
    <w:rsid w:val="56FD0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A44"/>
    <w:rPr>
      <w:rFonts w:ascii="Times New Roman" w:eastAsia="Times New Roman" w:hAnsi="Times New Roman" w:cs="Times New Roman"/>
      <w:sz w:val="24"/>
      <w:szCs w:val="24"/>
      <w:lang w:val="ro-RO"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rsid w:val="00085A44"/>
    <w:pPr>
      <w:tabs>
        <w:tab w:val="center" w:pos="4680"/>
        <w:tab w:val="right" w:pos="9360"/>
      </w:tabs>
    </w:pPr>
  </w:style>
  <w:style w:type="paragraph" w:styleId="Header">
    <w:name w:val="header"/>
    <w:basedOn w:val="Normal"/>
    <w:rsid w:val="00085A44"/>
    <w:pPr>
      <w:tabs>
        <w:tab w:val="center" w:pos="4320"/>
        <w:tab w:val="right" w:pos="8640"/>
      </w:tabs>
    </w:pPr>
    <w:rPr>
      <w:lang w:val="en-US"/>
    </w:rPr>
  </w:style>
  <w:style w:type="character" w:styleId="Hyperlink">
    <w:name w:val="Hyperlink"/>
    <w:rsid w:val="00085A44"/>
    <w:rPr>
      <w:color w:val="0000FF"/>
      <w:u w:val="single"/>
    </w:rPr>
  </w:style>
  <w:style w:type="paragraph" w:styleId="ListParagraph">
    <w:name w:val="List Paragraph"/>
    <w:basedOn w:val="Normal"/>
    <w:uiPriority w:val="99"/>
    <w:unhideWhenUsed/>
    <w:rsid w:val="00010C94"/>
    <w:pPr>
      <w:ind w:left="720"/>
      <w:contextualSpacing/>
    </w:pPr>
  </w:style>
  <w:style w:type="paragraph" w:styleId="BalloonText">
    <w:name w:val="Balloon Text"/>
    <w:basedOn w:val="Normal"/>
    <w:link w:val="BalloonTextChar"/>
    <w:rsid w:val="001E7643"/>
    <w:rPr>
      <w:rFonts w:ascii="Tahoma" w:hAnsi="Tahoma" w:cs="Tahoma"/>
      <w:sz w:val="16"/>
      <w:szCs w:val="16"/>
    </w:rPr>
  </w:style>
  <w:style w:type="character" w:customStyle="1" w:styleId="BalloonTextChar">
    <w:name w:val="Balloon Text Char"/>
    <w:basedOn w:val="DefaultParagraphFont"/>
    <w:link w:val="BalloonText"/>
    <w:rsid w:val="001E7643"/>
    <w:rPr>
      <w:rFonts w:ascii="Tahoma" w:eastAsia="Times New Roman" w:hAnsi="Tahoma" w:cs="Tahoma"/>
      <w:sz w:val="16"/>
      <w:szCs w:val="16"/>
      <w:lang w:val="ro-RO"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rimaria-resita.ro" TargetMode="External"/><Relationship Id="rId3" Type="http://schemas.openxmlformats.org/officeDocument/2006/relationships/settings" Target="settings.xml"/><Relationship Id="rId7" Type="http://schemas.openxmlformats.org/officeDocument/2006/relationships/hyperlink" Target="http://www.primaria-resit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2396</Words>
  <Characters>13662</Characters>
  <Application>Microsoft Office Word</Application>
  <DocSecurity>0</DocSecurity>
  <Lines>113</Lines>
  <Paragraphs>32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dc:creator>
  <cp:lastModifiedBy>Statia 2</cp:lastModifiedBy>
  <cp:revision>8</cp:revision>
  <cp:lastPrinted>2024-04-01T06:53:00Z</cp:lastPrinted>
  <dcterms:created xsi:type="dcterms:W3CDTF">2024-04-02T08:22:00Z</dcterms:created>
  <dcterms:modified xsi:type="dcterms:W3CDTF">2024-04-02T08:50:00Z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26CDDDBBC1DD4E26830D9819F88E49B9_11</vt:lpwstr>
  </property>
</Properties>
</file>